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BF6F5" w14:textId="6ABF1693" w:rsidR="00CB06CF" w:rsidRDefault="00CB06CF">
      <w:pPr>
        <w:rPr>
          <w:rFonts w:ascii="Arial" w:hAnsi="Arial" w:cs="Arial"/>
          <w:b/>
        </w:rPr>
      </w:pPr>
      <w:bookmarkStart w:id="0" w:name="_GoBack"/>
      <w:bookmarkEnd w:id="0"/>
      <w:r>
        <w:rPr>
          <w:rFonts w:ascii="Arial" w:hAnsi="Arial" w:cs="Arial"/>
          <w:b/>
          <w:noProof/>
          <w:lang w:val="en-CA" w:eastAsia="en-CA"/>
        </w:rPr>
        <w:drawing>
          <wp:anchor distT="0" distB="0" distL="114300" distR="114300" simplePos="0" relativeHeight="251659264" behindDoc="0" locked="0" layoutInCell="1" allowOverlap="1" wp14:anchorId="175AB1E9" wp14:editId="5E430CB8">
            <wp:simplePos x="0" y="0"/>
            <wp:positionH relativeFrom="column">
              <wp:posOffset>-228600</wp:posOffset>
            </wp:positionH>
            <wp:positionV relativeFrom="paragraph">
              <wp:posOffset>-457200</wp:posOffset>
            </wp:positionV>
            <wp:extent cx="3378200" cy="950818"/>
            <wp:effectExtent l="0" t="0" r="0" b="0"/>
            <wp:wrapNone/>
            <wp:docPr id="2" name="Picture 2" descr="Macintosh HD:Users:gschultze:Desktop:LU_EN_1C_CMYK_POS-4.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schultze:Desktop:LU_EN_1C_CMYK_POS-4.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8200" cy="9508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0DDE10" w14:textId="77777777" w:rsidR="00CB06CF" w:rsidRDefault="00CB06CF">
      <w:pPr>
        <w:rPr>
          <w:rFonts w:ascii="Arial" w:hAnsi="Arial" w:cs="Arial"/>
          <w:b/>
        </w:rPr>
      </w:pPr>
    </w:p>
    <w:p w14:paraId="78BEEF79" w14:textId="77777777" w:rsidR="009E53D8" w:rsidRDefault="009E53D8" w:rsidP="009E53D8">
      <w:pPr>
        <w:rPr>
          <w:rFonts w:ascii="Arial" w:hAnsi="Arial" w:cs="Arial"/>
          <w:b/>
        </w:rPr>
      </w:pPr>
    </w:p>
    <w:p w14:paraId="164E96A5" w14:textId="58C4A15F" w:rsidR="003F21A8" w:rsidRPr="00CB06CF" w:rsidRDefault="003F34FD" w:rsidP="009E53D8">
      <w:pPr>
        <w:rPr>
          <w:rFonts w:ascii="Arial" w:hAnsi="Arial" w:cs="Arial"/>
          <w:b/>
          <w:sz w:val="32"/>
          <w:szCs w:val="32"/>
        </w:rPr>
      </w:pPr>
      <w:r w:rsidRPr="00CB06CF">
        <w:rPr>
          <w:rFonts w:ascii="Arial" w:hAnsi="Arial" w:cs="Arial"/>
          <w:b/>
          <w:sz w:val="32"/>
          <w:szCs w:val="32"/>
        </w:rPr>
        <w:t xml:space="preserve">Advancing Indigenous Research </w:t>
      </w:r>
      <w:r w:rsidR="00B815D2">
        <w:rPr>
          <w:rFonts w:ascii="Arial" w:hAnsi="Arial" w:cs="Arial"/>
          <w:b/>
          <w:sz w:val="32"/>
          <w:szCs w:val="32"/>
        </w:rPr>
        <w:t xml:space="preserve">(AIR) </w:t>
      </w:r>
      <w:r w:rsidRPr="00CB06CF">
        <w:rPr>
          <w:rFonts w:ascii="Arial" w:hAnsi="Arial" w:cs="Arial"/>
          <w:b/>
          <w:sz w:val="32"/>
          <w:szCs w:val="32"/>
        </w:rPr>
        <w:t>Fund</w:t>
      </w:r>
    </w:p>
    <w:p w14:paraId="0A6FA94F" w14:textId="77777777" w:rsidR="009E53D8" w:rsidRDefault="009E53D8" w:rsidP="009E53D8">
      <w:pPr>
        <w:rPr>
          <w:rFonts w:ascii="Arial" w:hAnsi="Arial" w:cs="Arial"/>
          <w:b/>
        </w:rPr>
      </w:pPr>
    </w:p>
    <w:p w14:paraId="111EC85D" w14:textId="1738C7FC" w:rsidR="0007600F" w:rsidRDefault="009E53D8" w:rsidP="009E53D8">
      <w:pPr>
        <w:rPr>
          <w:rFonts w:ascii="Arial" w:hAnsi="Arial" w:cs="Arial"/>
          <w:b/>
        </w:rPr>
      </w:pPr>
      <w:r>
        <w:rPr>
          <w:rFonts w:ascii="Arial" w:hAnsi="Arial" w:cs="Arial"/>
          <w:b/>
        </w:rPr>
        <w:t>Application deadline: Thursday August 31</w:t>
      </w:r>
      <w:r w:rsidRPr="009E53D8">
        <w:rPr>
          <w:rFonts w:ascii="Arial" w:hAnsi="Arial" w:cs="Arial"/>
          <w:b/>
          <w:vertAlign w:val="superscript"/>
        </w:rPr>
        <w:t>st</w:t>
      </w:r>
      <w:r>
        <w:rPr>
          <w:rFonts w:ascii="Arial" w:hAnsi="Arial" w:cs="Arial"/>
          <w:b/>
        </w:rPr>
        <w:t>, 2017 at 4:00 p.m.</w:t>
      </w:r>
    </w:p>
    <w:p w14:paraId="57A5E803" w14:textId="77777777" w:rsidR="009E53D8" w:rsidRDefault="009E53D8">
      <w:pPr>
        <w:rPr>
          <w:rFonts w:ascii="Arial" w:hAnsi="Arial" w:cs="Arial"/>
          <w:b/>
        </w:rPr>
      </w:pPr>
    </w:p>
    <w:p w14:paraId="5CDE2A8E" w14:textId="4C286AAC" w:rsidR="003A2CA3" w:rsidRDefault="003F34FD">
      <w:pPr>
        <w:rPr>
          <w:rFonts w:ascii="Arial" w:hAnsi="Arial" w:cs="Arial"/>
          <w:b/>
        </w:rPr>
      </w:pPr>
      <w:r w:rsidRPr="00612B2D">
        <w:rPr>
          <w:rFonts w:ascii="Arial" w:hAnsi="Arial" w:cs="Arial"/>
          <w:b/>
        </w:rPr>
        <w:t>Guiding Princip</w:t>
      </w:r>
      <w:r w:rsidR="00B815D2">
        <w:rPr>
          <w:rFonts w:ascii="Arial" w:hAnsi="Arial" w:cs="Arial"/>
          <w:b/>
        </w:rPr>
        <w:t>le</w:t>
      </w:r>
      <w:r w:rsidRPr="00612B2D">
        <w:rPr>
          <w:rFonts w:ascii="Arial" w:hAnsi="Arial" w:cs="Arial"/>
          <w:b/>
        </w:rPr>
        <w:t>s</w:t>
      </w:r>
      <w:r w:rsidR="00612B2D" w:rsidRPr="00612B2D">
        <w:rPr>
          <w:rFonts w:ascii="Arial" w:hAnsi="Arial" w:cs="Arial"/>
          <w:b/>
        </w:rPr>
        <w:t>:</w:t>
      </w:r>
    </w:p>
    <w:p w14:paraId="2C776851" w14:textId="473611C9" w:rsidR="005B0D01" w:rsidRPr="003F21A8" w:rsidRDefault="00D829D6" w:rsidP="003F21A8">
      <w:pPr>
        <w:rPr>
          <w:rFonts w:ascii="Arial" w:eastAsia="Times New Roman" w:hAnsi="Arial" w:cs="Arial"/>
          <w:sz w:val="20"/>
          <w:szCs w:val="20"/>
          <w:lang w:val="en-CA"/>
        </w:rPr>
      </w:pPr>
      <w:r w:rsidRPr="003F21A8">
        <w:rPr>
          <w:rFonts w:ascii="Arial" w:hAnsi="Arial" w:cs="Arial"/>
          <w:color w:val="242424"/>
        </w:rPr>
        <w:t xml:space="preserve">Located on the traditional territory of Atikameksheng </w:t>
      </w:r>
      <w:proofErr w:type="spellStart"/>
      <w:r w:rsidRPr="003F21A8">
        <w:rPr>
          <w:rFonts w:ascii="Arial" w:hAnsi="Arial" w:cs="Arial"/>
          <w:color w:val="242424"/>
        </w:rPr>
        <w:t>Anishnawbek</w:t>
      </w:r>
      <w:proofErr w:type="spellEnd"/>
      <w:r w:rsidRPr="003F21A8">
        <w:rPr>
          <w:rFonts w:ascii="Arial" w:hAnsi="Arial" w:cs="Arial"/>
          <w:color w:val="242424"/>
        </w:rPr>
        <w:t xml:space="preserve"> First Nation, </w:t>
      </w:r>
      <w:r w:rsidR="00F404E2" w:rsidRPr="003F21A8">
        <w:rPr>
          <w:rFonts w:ascii="Arial" w:hAnsi="Arial" w:cs="Arial"/>
          <w:color w:val="242424"/>
        </w:rPr>
        <w:t xml:space="preserve">and home to 25 Indigenous faculty members, </w:t>
      </w:r>
      <w:r w:rsidR="00B815D2" w:rsidRPr="003F21A8">
        <w:rPr>
          <w:rFonts w:ascii="Arial" w:hAnsi="Arial" w:cs="Arial"/>
          <w:color w:val="242424"/>
        </w:rPr>
        <w:t>Laurentian University</w:t>
      </w:r>
      <w:r w:rsidRPr="003F21A8">
        <w:rPr>
          <w:rFonts w:ascii="Arial" w:hAnsi="Arial" w:cs="Arial"/>
          <w:color w:val="242424"/>
        </w:rPr>
        <w:t xml:space="preserve"> is</w:t>
      </w:r>
      <w:r w:rsidR="00F404E2" w:rsidRPr="003F21A8">
        <w:rPr>
          <w:rFonts w:ascii="Arial" w:hAnsi="Arial" w:cs="Arial"/>
          <w:color w:val="242424"/>
        </w:rPr>
        <w:t xml:space="preserve"> uniquely positioned to facilitate and </w:t>
      </w:r>
      <w:r w:rsidR="00817A5B" w:rsidRPr="003F21A8">
        <w:rPr>
          <w:rFonts w:ascii="Arial" w:hAnsi="Arial" w:cs="Arial"/>
          <w:color w:val="242424"/>
        </w:rPr>
        <w:t>conduct</w:t>
      </w:r>
      <w:r w:rsidR="00F404E2" w:rsidRPr="003F21A8">
        <w:rPr>
          <w:rFonts w:ascii="Arial" w:hAnsi="Arial" w:cs="Arial"/>
          <w:color w:val="242424"/>
        </w:rPr>
        <w:t xml:space="preserve"> </w:t>
      </w:r>
      <w:r w:rsidR="0015592A" w:rsidRPr="003F21A8">
        <w:rPr>
          <w:rFonts w:ascii="Arial" w:hAnsi="Arial" w:cs="Arial"/>
          <w:color w:val="242424"/>
        </w:rPr>
        <w:t xml:space="preserve">interdisciplinary </w:t>
      </w:r>
      <w:r w:rsidR="00F404E2" w:rsidRPr="003F21A8">
        <w:rPr>
          <w:rFonts w:ascii="Arial" w:hAnsi="Arial" w:cs="Arial"/>
          <w:color w:val="242424"/>
        </w:rPr>
        <w:t xml:space="preserve">research </w:t>
      </w:r>
      <w:r w:rsidR="003F21A8" w:rsidRPr="00997F99">
        <w:rPr>
          <w:rFonts w:ascii="Arial" w:eastAsia="Times New Roman" w:hAnsi="Arial" w:cs="Arial"/>
          <w:lang w:val="en-CA"/>
        </w:rPr>
        <w:t>with Indigenous communities and peoples</w:t>
      </w:r>
      <w:r w:rsidR="002F21DF" w:rsidRPr="00997F99">
        <w:rPr>
          <w:rFonts w:ascii="Arial" w:hAnsi="Arial" w:cs="Arial"/>
          <w:color w:val="242424"/>
        </w:rPr>
        <w:t>.</w:t>
      </w:r>
      <w:r w:rsidR="002F21DF" w:rsidRPr="003F21A8">
        <w:rPr>
          <w:rFonts w:ascii="Arial" w:hAnsi="Arial" w:cs="Arial"/>
          <w:color w:val="242424"/>
        </w:rPr>
        <w:t xml:space="preserve"> </w:t>
      </w:r>
      <w:r w:rsidR="002034D7" w:rsidRPr="003F21A8">
        <w:rPr>
          <w:rFonts w:ascii="Arial" w:hAnsi="Arial" w:cs="Arial"/>
          <w:color w:val="242424"/>
        </w:rPr>
        <w:t xml:space="preserve">Laurentian University’s commitment to supporting Indigenous research </w:t>
      </w:r>
      <w:r w:rsidR="005E1BED" w:rsidRPr="003F21A8">
        <w:rPr>
          <w:rFonts w:ascii="Arial" w:hAnsi="Arial" w:cs="Arial"/>
          <w:color w:val="242424"/>
        </w:rPr>
        <w:t xml:space="preserve">is consonant with our institutional </w:t>
      </w:r>
      <w:r w:rsidR="006B653A" w:rsidRPr="003F21A8">
        <w:rPr>
          <w:rFonts w:ascii="Arial" w:hAnsi="Arial" w:cs="Arial"/>
          <w:color w:val="242424"/>
        </w:rPr>
        <w:t>vision</w:t>
      </w:r>
      <w:r w:rsidR="005E1BED" w:rsidRPr="003F21A8">
        <w:rPr>
          <w:rFonts w:ascii="Arial" w:hAnsi="Arial" w:cs="Arial"/>
          <w:color w:val="242424"/>
        </w:rPr>
        <w:t xml:space="preserve"> of promoting intercultural awareness </w:t>
      </w:r>
      <w:r w:rsidR="00E44C75" w:rsidRPr="003F21A8">
        <w:rPr>
          <w:rFonts w:ascii="Arial" w:hAnsi="Arial" w:cs="Arial"/>
          <w:color w:val="242424"/>
        </w:rPr>
        <w:t xml:space="preserve">through </w:t>
      </w:r>
      <w:r w:rsidR="006B653A" w:rsidRPr="003F21A8">
        <w:rPr>
          <w:rFonts w:ascii="Arial" w:hAnsi="Arial" w:cs="Arial"/>
          <w:color w:val="242424"/>
        </w:rPr>
        <w:t xml:space="preserve">respectful and responsible </w:t>
      </w:r>
      <w:r w:rsidR="00584FA2" w:rsidRPr="003F21A8">
        <w:rPr>
          <w:rFonts w:ascii="Arial" w:hAnsi="Arial" w:cs="Arial"/>
          <w:color w:val="242424"/>
        </w:rPr>
        <w:t xml:space="preserve">academic practices, </w:t>
      </w:r>
      <w:r w:rsidR="006B653A" w:rsidRPr="003F21A8">
        <w:rPr>
          <w:rFonts w:ascii="Arial" w:hAnsi="Arial" w:cs="Arial"/>
          <w:color w:val="242424"/>
        </w:rPr>
        <w:t>engagement</w:t>
      </w:r>
      <w:r w:rsidR="00584FA2" w:rsidRPr="003F21A8">
        <w:rPr>
          <w:rFonts w:ascii="Arial" w:hAnsi="Arial" w:cs="Arial"/>
          <w:color w:val="242424"/>
        </w:rPr>
        <w:t xml:space="preserve"> and </w:t>
      </w:r>
      <w:r w:rsidR="00AC6EB6" w:rsidRPr="003F21A8">
        <w:rPr>
          <w:rFonts w:ascii="Arial" w:hAnsi="Arial" w:cs="Arial"/>
          <w:color w:val="242424"/>
        </w:rPr>
        <w:t xml:space="preserve">collaboration. </w:t>
      </w:r>
      <w:r w:rsidR="003F21A8" w:rsidRPr="003F21A8">
        <w:rPr>
          <w:rFonts w:ascii="Arial" w:hAnsi="Arial" w:cs="Arial"/>
          <w:color w:val="242424"/>
        </w:rPr>
        <w:t xml:space="preserve">  </w:t>
      </w:r>
      <w:r w:rsidR="003F21A8" w:rsidRPr="00997F99">
        <w:rPr>
          <w:rFonts w:ascii="Arial" w:eastAsia="Times New Roman" w:hAnsi="Arial" w:cs="Arial"/>
          <w:lang w:val="en-CA"/>
        </w:rPr>
        <w:t>Through strategic investments in Indigenous research, Laurentian university aims to enhance our understanding of the knowledge systems, experiences and aspirations of Indigenous peoples, foster meaningful and longstanding relations with Indigenous peoples and better respond to the unique challenges faced by both Indigenous and non-Indigenous peoples.</w:t>
      </w:r>
      <w:r w:rsidR="003F21A8" w:rsidRPr="003F21A8">
        <w:rPr>
          <w:rFonts w:ascii="Arial" w:eastAsia="Times New Roman" w:hAnsi="Arial" w:cs="Arial"/>
          <w:sz w:val="20"/>
          <w:szCs w:val="20"/>
          <w:lang w:val="en-CA"/>
        </w:rPr>
        <w:t xml:space="preserve">  </w:t>
      </w:r>
      <w:r w:rsidR="009769FD" w:rsidRPr="003F21A8">
        <w:rPr>
          <w:rFonts w:ascii="Arial" w:hAnsi="Arial" w:cs="Arial"/>
          <w:color w:val="242424"/>
        </w:rPr>
        <w:t xml:space="preserve">In order to encourage and support </w:t>
      </w:r>
      <w:r w:rsidR="00004C28" w:rsidRPr="003F21A8">
        <w:rPr>
          <w:rFonts w:ascii="Arial" w:hAnsi="Arial" w:cs="Arial"/>
          <w:color w:val="242424"/>
        </w:rPr>
        <w:t>I</w:t>
      </w:r>
      <w:r w:rsidR="00B815D2" w:rsidRPr="003F21A8">
        <w:rPr>
          <w:rFonts w:ascii="Arial" w:hAnsi="Arial" w:cs="Arial"/>
          <w:color w:val="242424"/>
        </w:rPr>
        <w:t xml:space="preserve">ndigenous </w:t>
      </w:r>
      <w:r w:rsidR="009769FD" w:rsidRPr="003F21A8">
        <w:rPr>
          <w:rFonts w:ascii="Arial" w:hAnsi="Arial" w:cs="Arial"/>
          <w:color w:val="242424"/>
        </w:rPr>
        <w:t>research</w:t>
      </w:r>
      <w:r w:rsidR="00B815D2" w:rsidRPr="003F21A8">
        <w:rPr>
          <w:rFonts w:ascii="Arial" w:hAnsi="Arial" w:cs="Arial"/>
          <w:color w:val="242424"/>
        </w:rPr>
        <w:t xml:space="preserve"> </w:t>
      </w:r>
      <w:r w:rsidR="00004C28" w:rsidRPr="003F21A8">
        <w:rPr>
          <w:rFonts w:ascii="Arial" w:hAnsi="Arial" w:cs="Arial"/>
          <w:color w:val="242424"/>
        </w:rPr>
        <w:t xml:space="preserve">initiatives </w:t>
      </w:r>
      <w:r w:rsidR="00B815D2" w:rsidRPr="003F21A8">
        <w:rPr>
          <w:rFonts w:ascii="Arial" w:hAnsi="Arial" w:cs="Arial"/>
          <w:color w:val="242424"/>
        </w:rPr>
        <w:t>at Laurentian</w:t>
      </w:r>
      <w:r w:rsidR="00E167A3" w:rsidRPr="003F21A8">
        <w:rPr>
          <w:rFonts w:ascii="Arial" w:hAnsi="Arial" w:cs="Arial"/>
        </w:rPr>
        <w:t>, to build</w:t>
      </w:r>
      <w:r w:rsidR="003F34FD" w:rsidRPr="003F21A8">
        <w:rPr>
          <w:rFonts w:ascii="Arial" w:hAnsi="Arial" w:cs="Arial"/>
        </w:rPr>
        <w:t xml:space="preserve"> capacity for </w:t>
      </w:r>
      <w:r w:rsidR="009769FD" w:rsidRPr="003F21A8">
        <w:rPr>
          <w:rFonts w:ascii="Arial" w:hAnsi="Arial" w:cs="Arial"/>
        </w:rPr>
        <w:t>Indigenous research in Northern Ontario</w:t>
      </w:r>
      <w:r w:rsidR="00B815D2" w:rsidRPr="003F21A8">
        <w:rPr>
          <w:rFonts w:ascii="Arial" w:hAnsi="Arial" w:cs="Arial"/>
        </w:rPr>
        <w:t>,</w:t>
      </w:r>
      <w:r w:rsidR="003F34FD" w:rsidRPr="003F21A8">
        <w:rPr>
          <w:rFonts w:ascii="Arial" w:hAnsi="Arial" w:cs="Arial"/>
        </w:rPr>
        <w:t xml:space="preserve"> </w:t>
      </w:r>
      <w:r w:rsidR="00E167A3" w:rsidRPr="003F21A8">
        <w:rPr>
          <w:rFonts w:ascii="Arial" w:hAnsi="Arial" w:cs="Arial"/>
        </w:rPr>
        <w:t xml:space="preserve">to </w:t>
      </w:r>
      <w:r w:rsidR="00612B2D" w:rsidRPr="003F21A8">
        <w:rPr>
          <w:rFonts w:ascii="Arial" w:hAnsi="Arial" w:cs="Arial"/>
        </w:rPr>
        <w:t>creat</w:t>
      </w:r>
      <w:r w:rsidR="005B0D01" w:rsidRPr="003F21A8">
        <w:rPr>
          <w:rFonts w:ascii="Arial" w:hAnsi="Arial" w:cs="Arial"/>
        </w:rPr>
        <w:t xml:space="preserve">e </w:t>
      </w:r>
      <w:r w:rsidR="00B815D2" w:rsidRPr="003F21A8">
        <w:rPr>
          <w:rFonts w:ascii="Arial" w:hAnsi="Arial" w:cs="Arial"/>
        </w:rPr>
        <w:t xml:space="preserve">and strengthen collaborative </w:t>
      </w:r>
      <w:r w:rsidR="005B0D01" w:rsidRPr="003F21A8">
        <w:rPr>
          <w:rFonts w:ascii="Arial" w:hAnsi="Arial" w:cs="Arial"/>
        </w:rPr>
        <w:t xml:space="preserve">networks of </w:t>
      </w:r>
      <w:r w:rsidR="00DE64BE" w:rsidRPr="003F21A8">
        <w:rPr>
          <w:rFonts w:ascii="Arial" w:hAnsi="Arial" w:cs="Arial"/>
        </w:rPr>
        <w:t>I</w:t>
      </w:r>
      <w:r w:rsidR="00632D5E" w:rsidRPr="003F21A8">
        <w:rPr>
          <w:rFonts w:ascii="Arial" w:hAnsi="Arial" w:cs="Arial"/>
        </w:rPr>
        <w:t xml:space="preserve">ndigenous </w:t>
      </w:r>
      <w:r w:rsidR="003F34FD" w:rsidRPr="003F21A8">
        <w:rPr>
          <w:rFonts w:ascii="Arial" w:hAnsi="Arial" w:cs="Arial"/>
        </w:rPr>
        <w:t>research regionally</w:t>
      </w:r>
      <w:r w:rsidR="00B815D2" w:rsidRPr="003F21A8">
        <w:rPr>
          <w:rFonts w:ascii="Arial" w:hAnsi="Arial" w:cs="Arial"/>
        </w:rPr>
        <w:t xml:space="preserve"> and nationally</w:t>
      </w:r>
      <w:r w:rsidR="009769FD" w:rsidRPr="003F21A8">
        <w:rPr>
          <w:rFonts w:ascii="Arial" w:hAnsi="Arial" w:cs="Arial"/>
        </w:rPr>
        <w:t xml:space="preserve">, </w:t>
      </w:r>
      <w:r w:rsidR="00347087">
        <w:rPr>
          <w:rFonts w:ascii="Arial" w:hAnsi="Arial" w:cs="Arial"/>
        </w:rPr>
        <w:t xml:space="preserve">and to respond to the call for action of the Truth and </w:t>
      </w:r>
      <w:r w:rsidR="004E1CBC">
        <w:rPr>
          <w:rFonts w:ascii="Arial" w:hAnsi="Arial" w:cs="Arial"/>
        </w:rPr>
        <w:t>Reconciliation</w:t>
      </w:r>
      <w:r w:rsidR="00347087">
        <w:rPr>
          <w:rFonts w:ascii="Arial" w:hAnsi="Arial" w:cs="Arial"/>
        </w:rPr>
        <w:t xml:space="preserve"> Commission, </w:t>
      </w:r>
      <w:r w:rsidR="009769FD" w:rsidRPr="003F21A8">
        <w:rPr>
          <w:rFonts w:ascii="Arial" w:hAnsi="Arial" w:cs="Arial"/>
        </w:rPr>
        <w:t xml:space="preserve">Laurentian University </w:t>
      </w:r>
      <w:r w:rsidR="00A20095">
        <w:rPr>
          <w:rFonts w:ascii="Arial" w:hAnsi="Arial" w:cs="Arial"/>
        </w:rPr>
        <w:t xml:space="preserve">has </w:t>
      </w:r>
      <w:r w:rsidR="004E1CBC">
        <w:rPr>
          <w:rFonts w:ascii="Arial" w:hAnsi="Arial" w:cs="Arial"/>
        </w:rPr>
        <w:t xml:space="preserve">established </w:t>
      </w:r>
      <w:r w:rsidR="004E1CBC" w:rsidRPr="003F21A8">
        <w:rPr>
          <w:rFonts w:ascii="Arial" w:hAnsi="Arial" w:cs="Arial"/>
        </w:rPr>
        <w:t>the</w:t>
      </w:r>
      <w:r w:rsidR="009769FD" w:rsidRPr="003F21A8">
        <w:rPr>
          <w:rFonts w:ascii="Arial" w:hAnsi="Arial" w:cs="Arial"/>
        </w:rPr>
        <w:t xml:space="preserve"> Advancing Indigenous Research </w:t>
      </w:r>
      <w:r w:rsidR="00B815D2" w:rsidRPr="003F21A8">
        <w:rPr>
          <w:rFonts w:ascii="Arial" w:hAnsi="Arial" w:cs="Arial"/>
        </w:rPr>
        <w:t xml:space="preserve">(AIR) </w:t>
      </w:r>
      <w:r w:rsidR="009769FD" w:rsidRPr="003F21A8">
        <w:rPr>
          <w:rFonts w:ascii="Arial" w:hAnsi="Arial" w:cs="Arial"/>
        </w:rPr>
        <w:t>Fund</w:t>
      </w:r>
      <w:r w:rsidR="003F34FD" w:rsidRPr="003F21A8">
        <w:rPr>
          <w:rFonts w:ascii="Arial" w:hAnsi="Arial" w:cs="Arial"/>
        </w:rPr>
        <w:t>.</w:t>
      </w:r>
      <w:r w:rsidR="009769FD" w:rsidRPr="003F21A8">
        <w:rPr>
          <w:rFonts w:ascii="Arial" w:hAnsi="Arial" w:cs="Arial"/>
        </w:rPr>
        <w:t xml:space="preserve">  </w:t>
      </w:r>
    </w:p>
    <w:p w14:paraId="1713F210" w14:textId="77777777" w:rsidR="00E8508E" w:rsidRDefault="00E8508E" w:rsidP="003F34FD">
      <w:pPr>
        <w:widowControl w:val="0"/>
        <w:autoSpaceDE w:val="0"/>
        <w:autoSpaceDN w:val="0"/>
        <w:adjustRightInd w:val="0"/>
        <w:rPr>
          <w:rFonts w:ascii="Arial" w:hAnsi="Arial" w:cs="Arial"/>
          <w:color w:val="343434"/>
        </w:rPr>
      </w:pPr>
    </w:p>
    <w:p w14:paraId="15F004C9" w14:textId="4238FD98" w:rsidR="00E8508E" w:rsidRDefault="00E8508E" w:rsidP="00E8508E">
      <w:pPr>
        <w:widowControl w:val="0"/>
        <w:autoSpaceDE w:val="0"/>
        <w:autoSpaceDN w:val="0"/>
        <w:adjustRightInd w:val="0"/>
        <w:rPr>
          <w:rFonts w:ascii="Arial" w:hAnsi="Arial" w:cs="Arial"/>
          <w:color w:val="262626"/>
        </w:rPr>
      </w:pPr>
      <w:r w:rsidRPr="00EB40FC">
        <w:rPr>
          <w:rFonts w:ascii="Arial" w:hAnsi="Arial" w:cs="Arial"/>
          <w:color w:val="262626"/>
        </w:rPr>
        <w:t xml:space="preserve">The objectives of </w:t>
      </w:r>
      <w:r>
        <w:rPr>
          <w:rFonts w:ascii="Arial" w:hAnsi="Arial" w:cs="Arial"/>
          <w:color w:val="262626"/>
        </w:rPr>
        <w:t>AIR</w:t>
      </w:r>
      <w:r w:rsidR="00206D8C">
        <w:rPr>
          <w:rFonts w:ascii="Arial" w:hAnsi="Arial" w:cs="Arial"/>
          <w:color w:val="262626"/>
        </w:rPr>
        <w:t xml:space="preserve"> </w:t>
      </w:r>
      <w:r>
        <w:rPr>
          <w:rFonts w:ascii="Arial" w:hAnsi="Arial" w:cs="Arial"/>
          <w:color w:val="262626"/>
        </w:rPr>
        <w:t>F</w:t>
      </w:r>
      <w:r w:rsidR="00206D8C">
        <w:rPr>
          <w:rFonts w:ascii="Arial" w:hAnsi="Arial" w:cs="Arial"/>
          <w:color w:val="262626"/>
        </w:rPr>
        <w:t>und</w:t>
      </w:r>
      <w:r w:rsidRPr="00EB40FC">
        <w:rPr>
          <w:rFonts w:ascii="Arial" w:hAnsi="Arial" w:cs="Arial"/>
          <w:color w:val="262626"/>
        </w:rPr>
        <w:t xml:space="preserve"> are</w:t>
      </w:r>
      <w:r w:rsidR="00FF53F7">
        <w:rPr>
          <w:rFonts w:ascii="Arial" w:hAnsi="Arial" w:cs="Arial"/>
          <w:color w:val="262626"/>
        </w:rPr>
        <w:t xml:space="preserve"> therefore</w:t>
      </w:r>
      <w:r w:rsidRPr="00EB40FC">
        <w:rPr>
          <w:rFonts w:ascii="Arial" w:hAnsi="Arial" w:cs="Arial"/>
          <w:color w:val="262626"/>
        </w:rPr>
        <w:t>:</w:t>
      </w:r>
    </w:p>
    <w:p w14:paraId="33F4636B" w14:textId="27EDEC12" w:rsidR="00E8508E" w:rsidRDefault="00FF53F7" w:rsidP="006D5B86">
      <w:pPr>
        <w:widowControl w:val="0"/>
        <w:numPr>
          <w:ilvl w:val="0"/>
          <w:numId w:val="23"/>
        </w:numPr>
        <w:tabs>
          <w:tab w:val="left" w:pos="220"/>
          <w:tab w:val="left" w:pos="720"/>
        </w:tabs>
        <w:autoSpaceDE w:val="0"/>
        <w:autoSpaceDN w:val="0"/>
        <w:adjustRightInd w:val="0"/>
        <w:rPr>
          <w:rFonts w:ascii="Arial" w:hAnsi="Arial" w:cs="Arial"/>
          <w:color w:val="262626"/>
        </w:rPr>
      </w:pPr>
      <w:r>
        <w:rPr>
          <w:rFonts w:ascii="Arial" w:hAnsi="Arial" w:cs="Arial"/>
          <w:color w:val="262626"/>
        </w:rPr>
        <w:t>T</w:t>
      </w:r>
      <w:r w:rsidR="00E8508E" w:rsidRPr="00EB40FC">
        <w:rPr>
          <w:rFonts w:ascii="Arial" w:hAnsi="Arial" w:cs="Arial"/>
          <w:color w:val="262626"/>
        </w:rPr>
        <w:t xml:space="preserve">o </w:t>
      </w:r>
      <w:r w:rsidR="00C65ACF">
        <w:rPr>
          <w:rFonts w:ascii="Arial" w:hAnsi="Arial" w:cs="Arial"/>
          <w:color w:val="262626"/>
        </w:rPr>
        <w:t>stimulate c</w:t>
      </w:r>
      <w:r w:rsidR="002F21DF">
        <w:rPr>
          <w:rFonts w:ascii="Arial" w:hAnsi="Arial" w:cs="Arial"/>
          <w:color w:val="262626"/>
        </w:rPr>
        <w:t>ollaboration and networking on I</w:t>
      </w:r>
      <w:r w:rsidR="00C65ACF">
        <w:rPr>
          <w:rFonts w:ascii="Arial" w:hAnsi="Arial" w:cs="Arial"/>
          <w:color w:val="262626"/>
        </w:rPr>
        <w:t>ndigenous research</w:t>
      </w:r>
    </w:p>
    <w:p w14:paraId="4196D5E4" w14:textId="507A269A" w:rsidR="00E8508E" w:rsidRDefault="00FF53F7" w:rsidP="006D5B86">
      <w:pPr>
        <w:widowControl w:val="0"/>
        <w:numPr>
          <w:ilvl w:val="0"/>
          <w:numId w:val="23"/>
        </w:numPr>
        <w:tabs>
          <w:tab w:val="left" w:pos="220"/>
          <w:tab w:val="left" w:pos="720"/>
        </w:tabs>
        <w:autoSpaceDE w:val="0"/>
        <w:autoSpaceDN w:val="0"/>
        <w:adjustRightInd w:val="0"/>
        <w:rPr>
          <w:rFonts w:ascii="Arial" w:hAnsi="Arial" w:cs="Arial"/>
          <w:color w:val="262626"/>
        </w:rPr>
      </w:pPr>
      <w:r>
        <w:rPr>
          <w:rFonts w:ascii="Arial" w:hAnsi="Arial" w:cs="Arial"/>
          <w:color w:val="262626"/>
        </w:rPr>
        <w:t>T</w:t>
      </w:r>
      <w:r w:rsidR="00E8508E" w:rsidRPr="00EB40FC">
        <w:rPr>
          <w:rFonts w:ascii="Arial" w:hAnsi="Arial" w:cs="Arial"/>
          <w:color w:val="262626"/>
        </w:rPr>
        <w:t xml:space="preserve">o </w:t>
      </w:r>
      <w:r w:rsidR="00C65ACF">
        <w:rPr>
          <w:rFonts w:ascii="Arial" w:hAnsi="Arial" w:cs="Arial"/>
          <w:color w:val="262626"/>
        </w:rPr>
        <w:t>enhance</w:t>
      </w:r>
      <w:r w:rsidR="00E8508E" w:rsidRPr="00EB40FC">
        <w:rPr>
          <w:rFonts w:ascii="Arial" w:hAnsi="Arial" w:cs="Arial"/>
          <w:color w:val="262626"/>
        </w:rPr>
        <w:t xml:space="preserve"> capacity </w:t>
      </w:r>
      <w:r w:rsidR="00C65ACF">
        <w:rPr>
          <w:rFonts w:ascii="Arial" w:hAnsi="Arial" w:cs="Arial"/>
          <w:color w:val="262626"/>
        </w:rPr>
        <w:t xml:space="preserve">for </w:t>
      </w:r>
      <w:r w:rsidR="00632D5E">
        <w:rPr>
          <w:rFonts w:ascii="Arial" w:hAnsi="Arial" w:cs="Arial"/>
          <w:color w:val="262626"/>
        </w:rPr>
        <w:t>Indigenous</w:t>
      </w:r>
      <w:r w:rsidR="00632D5E" w:rsidRPr="00EB40FC">
        <w:rPr>
          <w:rFonts w:ascii="Arial" w:hAnsi="Arial" w:cs="Arial"/>
          <w:color w:val="262626"/>
        </w:rPr>
        <w:t xml:space="preserve"> </w:t>
      </w:r>
      <w:r w:rsidR="00E8508E" w:rsidRPr="00EB40FC">
        <w:rPr>
          <w:rFonts w:ascii="Arial" w:hAnsi="Arial" w:cs="Arial"/>
          <w:color w:val="262626"/>
        </w:rPr>
        <w:t>research</w:t>
      </w:r>
    </w:p>
    <w:p w14:paraId="52985362" w14:textId="2A5D52DF" w:rsidR="00E8508E" w:rsidRPr="00997F99" w:rsidRDefault="00506980" w:rsidP="006D5B86">
      <w:pPr>
        <w:widowControl w:val="0"/>
        <w:numPr>
          <w:ilvl w:val="0"/>
          <w:numId w:val="23"/>
        </w:numPr>
        <w:tabs>
          <w:tab w:val="left" w:pos="220"/>
          <w:tab w:val="left" w:pos="720"/>
        </w:tabs>
        <w:autoSpaceDE w:val="0"/>
        <w:autoSpaceDN w:val="0"/>
        <w:adjustRightInd w:val="0"/>
        <w:rPr>
          <w:rFonts w:ascii="Arial" w:hAnsi="Arial" w:cs="Arial"/>
          <w:color w:val="262626"/>
        </w:rPr>
      </w:pPr>
      <w:r>
        <w:rPr>
          <w:rFonts w:ascii="Arial" w:hAnsi="Arial" w:cs="Arial"/>
          <w:color w:val="262626"/>
        </w:rPr>
        <w:t>T</w:t>
      </w:r>
      <w:r w:rsidRPr="00EB40FC">
        <w:rPr>
          <w:rFonts w:ascii="Arial" w:hAnsi="Arial" w:cs="Arial"/>
          <w:color w:val="262626"/>
        </w:rPr>
        <w:t xml:space="preserve">o provide opportunities for </w:t>
      </w:r>
      <w:r>
        <w:rPr>
          <w:rFonts w:ascii="Arial" w:hAnsi="Arial" w:cs="Arial"/>
          <w:color w:val="262626"/>
        </w:rPr>
        <w:t>the research</w:t>
      </w:r>
      <w:r w:rsidRPr="00EB40FC">
        <w:rPr>
          <w:rFonts w:ascii="Arial" w:hAnsi="Arial" w:cs="Arial"/>
          <w:color w:val="262626"/>
        </w:rPr>
        <w:t xml:space="preserve"> communit</w:t>
      </w:r>
      <w:r>
        <w:rPr>
          <w:rFonts w:ascii="Arial" w:hAnsi="Arial" w:cs="Arial"/>
          <w:color w:val="262626"/>
        </w:rPr>
        <w:t>y</w:t>
      </w:r>
      <w:r w:rsidRPr="00EB40FC">
        <w:rPr>
          <w:rFonts w:ascii="Arial" w:hAnsi="Arial" w:cs="Arial"/>
          <w:color w:val="262626"/>
        </w:rPr>
        <w:t xml:space="preserve"> and </w:t>
      </w:r>
      <w:r>
        <w:rPr>
          <w:rFonts w:ascii="Arial" w:hAnsi="Arial" w:cs="Arial"/>
          <w:color w:val="262626"/>
        </w:rPr>
        <w:t xml:space="preserve">researchers to identify </w:t>
      </w:r>
      <w:r w:rsidRPr="00EB40FC">
        <w:rPr>
          <w:rFonts w:ascii="Arial" w:hAnsi="Arial" w:cs="Arial"/>
          <w:color w:val="262626"/>
        </w:rPr>
        <w:t xml:space="preserve">research </w:t>
      </w:r>
      <w:r>
        <w:rPr>
          <w:rFonts w:ascii="Arial" w:hAnsi="Arial" w:cs="Arial"/>
          <w:color w:val="262626"/>
        </w:rPr>
        <w:t xml:space="preserve">questions that matter the most to Indigenous </w:t>
      </w:r>
      <w:r w:rsidRPr="00997F99">
        <w:rPr>
          <w:rFonts w:ascii="Arial" w:hAnsi="Arial" w:cs="Arial"/>
          <w:color w:val="262626"/>
        </w:rPr>
        <w:t>people</w:t>
      </w:r>
      <w:r w:rsidR="003F21A8" w:rsidRPr="00997F99">
        <w:rPr>
          <w:rFonts w:ascii="Arial" w:hAnsi="Arial" w:cs="Arial"/>
          <w:color w:val="262626"/>
        </w:rPr>
        <w:t>s</w:t>
      </w:r>
    </w:p>
    <w:p w14:paraId="6E1799E5" w14:textId="14162981" w:rsidR="00E167A3" w:rsidRPr="00997F99" w:rsidRDefault="00C65ACF" w:rsidP="006D5B86">
      <w:pPr>
        <w:pStyle w:val="ListParagraph"/>
        <w:widowControl w:val="0"/>
        <w:numPr>
          <w:ilvl w:val="0"/>
          <w:numId w:val="23"/>
        </w:numPr>
        <w:autoSpaceDE w:val="0"/>
        <w:autoSpaceDN w:val="0"/>
        <w:adjustRightInd w:val="0"/>
        <w:rPr>
          <w:rFonts w:ascii="Arial" w:hAnsi="Arial" w:cs="Arial"/>
          <w:sz w:val="24"/>
          <w:szCs w:val="24"/>
        </w:rPr>
      </w:pPr>
      <w:r w:rsidRPr="00997F99">
        <w:rPr>
          <w:rFonts w:ascii="Arial" w:hAnsi="Arial" w:cs="Arial"/>
          <w:color w:val="262626"/>
          <w:sz w:val="24"/>
          <w:szCs w:val="24"/>
        </w:rPr>
        <w:t xml:space="preserve">To enable </w:t>
      </w:r>
      <w:r w:rsidR="00506980" w:rsidRPr="00997F99">
        <w:rPr>
          <w:rFonts w:ascii="Arial" w:hAnsi="Arial" w:cs="Arial"/>
          <w:color w:val="262626"/>
          <w:sz w:val="24"/>
          <w:szCs w:val="24"/>
        </w:rPr>
        <w:t xml:space="preserve">the </w:t>
      </w:r>
      <w:r w:rsidRPr="00997F99">
        <w:rPr>
          <w:rFonts w:ascii="Arial" w:hAnsi="Arial" w:cs="Arial"/>
          <w:color w:val="262626"/>
          <w:sz w:val="24"/>
          <w:szCs w:val="24"/>
        </w:rPr>
        <w:t xml:space="preserve">Laurentian research community </w:t>
      </w:r>
      <w:r w:rsidR="00402DA7" w:rsidRPr="00997F99">
        <w:rPr>
          <w:rFonts w:ascii="Arial" w:hAnsi="Arial" w:cs="Arial"/>
          <w:color w:val="262626"/>
          <w:sz w:val="24"/>
          <w:szCs w:val="24"/>
        </w:rPr>
        <w:t>to have increased success in</w:t>
      </w:r>
      <w:r w:rsidRPr="00997F99">
        <w:rPr>
          <w:rFonts w:ascii="Arial" w:hAnsi="Arial" w:cs="Arial"/>
          <w:color w:val="262626"/>
          <w:sz w:val="24"/>
          <w:szCs w:val="24"/>
        </w:rPr>
        <w:t xml:space="preserve"> external research funding for </w:t>
      </w:r>
      <w:r w:rsidR="00632D5E" w:rsidRPr="00997F99">
        <w:rPr>
          <w:rFonts w:ascii="Arial" w:hAnsi="Arial" w:cs="Arial"/>
          <w:color w:val="262626"/>
          <w:sz w:val="24"/>
          <w:szCs w:val="24"/>
        </w:rPr>
        <w:t xml:space="preserve">Indigenous </w:t>
      </w:r>
      <w:r w:rsidRPr="00997F99">
        <w:rPr>
          <w:rFonts w:ascii="Arial" w:hAnsi="Arial" w:cs="Arial"/>
          <w:color w:val="262626"/>
          <w:sz w:val="24"/>
          <w:szCs w:val="24"/>
        </w:rPr>
        <w:t>research</w:t>
      </w:r>
    </w:p>
    <w:p w14:paraId="01114D95" w14:textId="2BFA5E53" w:rsidR="00E167A3" w:rsidRPr="00997F99" w:rsidRDefault="00D14B03" w:rsidP="00696640">
      <w:pPr>
        <w:widowControl w:val="0"/>
        <w:autoSpaceDE w:val="0"/>
        <w:autoSpaceDN w:val="0"/>
        <w:adjustRightInd w:val="0"/>
        <w:rPr>
          <w:rFonts w:ascii="Arial" w:hAnsi="Arial" w:cs="Arial"/>
          <w:b/>
          <w:color w:val="343434"/>
        </w:rPr>
      </w:pPr>
      <w:r w:rsidRPr="00997F99">
        <w:rPr>
          <w:rFonts w:ascii="Arial" w:hAnsi="Arial" w:cs="Arial"/>
          <w:b/>
        </w:rPr>
        <w:t>Eligibility:</w:t>
      </w:r>
    </w:p>
    <w:p w14:paraId="5D5F8332" w14:textId="4F147A11" w:rsidR="002D72C7" w:rsidRPr="00997F99" w:rsidRDefault="00076C5D" w:rsidP="002D72C7">
      <w:pPr>
        <w:rPr>
          <w:rFonts w:ascii="Arial" w:eastAsia="Times New Roman" w:hAnsi="Arial" w:cs="Arial"/>
          <w:sz w:val="20"/>
          <w:szCs w:val="20"/>
          <w:lang w:val="en-CA"/>
        </w:rPr>
      </w:pPr>
      <w:r w:rsidRPr="00997F99">
        <w:rPr>
          <w:rFonts w:ascii="Arial" w:hAnsi="Arial" w:cs="Arial"/>
          <w:lang w:val="en-GB"/>
        </w:rPr>
        <w:t>The applicant</w:t>
      </w:r>
      <w:r w:rsidR="00817A5B" w:rsidRPr="00997F99">
        <w:rPr>
          <w:rFonts w:ascii="Arial" w:hAnsi="Arial" w:cs="Arial"/>
          <w:lang w:val="en-GB"/>
        </w:rPr>
        <w:t>s</w:t>
      </w:r>
      <w:r w:rsidRPr="00997F99">
        <w:rPr>
          <w:rFonts w:ascii="Arial" w:hAnsi="Arial" w:cs="Arial"/>
          <w:lang w:val="en-GB"/>
        </w:rPr>
        <w:t xml:space="preserve"> must be </w:t>
      </w:r>
      <w:r w:rsidR="00025223" w:rsidRPr="00997F99">
        <w:rPr>
          <w:rFonts w:ascii="Arial" w:hAnsi="Arial" w:cs="Arial"/>
          <w:lang w:val="en-GB"/>
        </w:rPr>
        <w:t xml:space="preserve">full-time </w:t>
      </w:r>
      <w:r w:rsidRPr="00997F99">
        <w:rPr>
          <w:rFonts w:ascii="Arial" w:hAnsi="Arial" w:cs="Arial"/>
          <w:lang w:val="en-GB"/>
        </w:rPr>
        <w:t>faculty member</w:t>
      </w:r>
      <w:r w:rsidR="00817A5B" w:rsidRPr="00997F99">
        <w:rPr>
          <w:rFonts w:ascii="Arial" w:hAnsi="Arial" w:cs="Arial"/>
          <w:lang w:val="en-GB"/>
        </w:rPr>
        <w:t>s</w:t>
      </w:r>
      <w:r w:rsidRPr="00997F99">
        <w:rPr>
          <w:rFonts w:ascii="Arial" w:hAnsi="Arial" w:cs="Arial"/>
          <w:lang w:val="en-GB"/>
        </w:rPr>
        <w:t xml:space="preserve"> </w:t>
      </w:r>
      <w:r w:rsidR="002F21DF" w:rsidRPr="00997F99">
        <w:rPr>
          <w:rFonts w:ascii="Arial" w:hAnsi="Arial" w:cs="Arial"/>
          <w:lang w:val="en-GB"/>
        </w:rPr>
        <w:t xml:space="preserve">at </w:t>
      </w:r>
      <w:r w:rsidRPr="00997F99">
        <w:rPr>
          <w:rFonts w:ascii="Arial" w:hAnsi="Arial" w:cs="Arial"/>
          <w:lang w:val="en-GB"/>
        </w:rPr>
        <w:t xml:space="preserve">Laurentian University who </w:t>
      </w:r>
      <w:r w:rsidR="00817A5B" w:rsidRPr="00997F99">
        <w:rPr>
          <w:rFonts w:ascii="Arial" w:hAnsi="Arial" w:cs="Arial"/>
          <w:lang w:val="en-GB"/>
        </w:rPr>
        <w:t>are</w:t>
      </w:r>
      <w:r w:rsidRPr="00997F99">
        <w:rPr>
          <w:rFonts w:ascii="Arial" w:hAnsi="Arial" w:cs="Arial"/>
        </w:rPr>
        <w:t xml:space="preserve"> conducting resea</w:t>
      </w:r>
      <w:r w:rsidR="00E8508E" w:rsidRPr="00997F99">
        <w:rPr>
          <w:rFonts w:ascii="Arial" w:hAnsi="Arial" w:cs="Arial"/>
        </w:rPr>
        <w:t>r</w:t>
      </w:r>
      <w:r w:rsidRPr="00997F99">
        <w:rPr>
          <w:rFonts w:ascii="Arial" w:hAnsi="Arial" w:cs="Arial"/>
        </w:rPr>
        <w:t xml:space="preserve">ch in any area of Indigenous </w:t>
      </w:r>
      <w:r w:rsidR="00025223" w:rsidRPr="00997F99">
        <w:rPr>
          <w:rFonts w:ascii="Arial" w:hAnsi="Arial" w:cs="Arial"/>
        </w:rPr>
        <w:t xml:space="preserve">research </w:t>
      </w:r>
      <w:r w:rsidRPr="00997F99">
        <w:rPr>
          <w:rFonts w:ascii="Arial" w:hAnsi="Arial" w:cs="Arial"/>
        </w:rPr>
        <w:t xml:space="preserve">that aligns with Laurentian University’s </w:t>
      </w:r>
      <w:r w:rsidR="00025223" w:rsidRPr="00997F99">
        <w:rPr>
          <w:rFonts w:ascii="Arial" w:hAnsi="Arial" w:cs="Arial"/>
        </w:rPr>
        <w:t>Strategic Research Plan</w:t>
      </w:r>
      <w:r w:rsidRPr="00997F99">
        <w:rPr>
          <w:rFonts w:ascii="Arial" w:hAnsi="Arial" w:cs="Arial"/>
        </w:rPr>
        <w:t xml:space="preserve">. </w:t>
      </w:r>
      <w:r w:rsidR="002D72C7" w:rsidRPr="00997F99">
        <w:rPr>
          <w:rFonts w:ascii="Arial" w:hAnsi="Arial" w:cs="Arial"/>
        </w:rPr>
        <w:t xml:space="preserve"> </w:t>
      </w:r>
    </w:p>
    <w:p w14:paraId="4F4E7D03" w14:textId="0B0B6637" w:rsidR="0007600F" w:rsidRPr="00997F99" w:rsidRDefault="0007600F" w:rsidP="0007600F">
      <w:pPr>
        <w:tabs>
          <w:tab w:val="left" w:pos="9360"/>
        </w:tabs>
        <w:rPr>
          <w:rFonts w:ascii="FrutigerLTW01-45Light" w:hAnsi="FrutigerLTW01-45Light" w:cs="FrutigerLTW01-45Light"/>
          <w:color w:val="242424"/>
          <w:sz w:val="30"/>
          <w:szCs w:val="30"/>
        </w:rPr>
      </w:pPr>
    </w:p>
    <w:p w14:paraId="76ED513E" w14:textId="2CE1A4F0" w:rsidR="00696640" w:rsidRDefault="00696640" w:rsidP="00CB06CF">
      <w:pPr>
        <w:widowControl w:val="0"/>
        <w:autoSpaceDE w:val="0"/>
        <w:autoSpaceDN w:val="0"/>
        <w:adjustRightInd w:val="0"/>
        <w:rPr>
          <w:rFonts w:ascii="Arial" w:hAnsi="Arial" w:cs="Arial"/>
          <w:b/>
          <w:lang w:val="en-GB"/>
        </w:rPr>
      </w:pPr>
      <w:r w:rsidRPr="00997F99">
        <w:rPr>
          <w:rFonts w:ascii="Arial" w:hAnsi="Arial" w:cs="Arial"/>
          <w:b/>
          <w:lang w:val="en-GB"/>
        </w:rPr>
        <w:t>Terms and Funding Provisions</w:t>
      </w:r>
      <w:r w:rsidR="00997F99">
        <w:rPr>
          <w:rFonts w:ascii="Arial" w:hAnsi="Arial" w:cs="Arial"/>
          <w:b/>
          <w:lang w:val="en-GB"/>
        </w:rPr>
        <w:t>:</w:t>
      </w:r>
    </w:p>
    <w:p w14:paraId="173AF829" w14:textId="2968F29A" w:rsidR="002D72C7" w:rsidRPr="00997F99" w:rsidRDefault="00817A5B" w:rsidP="002D72C7">
      <w:pPr>
        <w:pStyle w:val="NormalWeb"/>
        <w:spacing w:before="0" w:beforeAutospacing="0" w:after="0" w:afterAutospacing="0"/>
        <w:rPr>
          <w:rFonts w:ascii="Arial" w:hAnsi="Arial" w:cs="Arial"/>
          <w:sz w:val="24"/>
          <w:szCs w:val="24"/>
        </w:rPr>
      </w:pPr>
      <w:r w:rsidRPr="00997F99">
        <w:rPr>
          <w:rFonts w:ascii="Arial" w:hAnsi="Arial" w:cs="Arial"/>
          <w:sz w:val="24"/>
          <w:szCs w:val="24"/>
          <w:lang w:val="en-GB"/>
        </w:rPr>
        <w:t xml:space="preserve"> </w:t>
      </w:r>
      <w:r w:rsidR="00696640" w:rsidRPr="00997F99">
        <w:rPr>
          <w:rFonts w:ascii="Arial" w:hAnsi="Arial" w:cs="Arial"/>
          <w:sz w:val="24"/>
          <w:szCs w:val="24"/>
          <w:lang w:val="en-GB"/>
        </w:rPr>
        <w:t xml:space="preserve">A full proposal should be submitted </w:t>
      </w:r>
      <w:r w:rsidR="001E10B6" w:rsidRPr="00997F99">
        <w:rPr>
          <w:rFonts w:ascii="Arial" w:hAnsi="Arial" w:cs="Arial"/>
          <w:sz w:val="24"/>
          <w:szCs w:val="24"/>
          <w:lang w:val="en-GB"/>
        </w:rPr>
        <w:t>to</w:t>
      </w:r>
      <w:r w:rsidR="00551E23" w:rsidRPr="00997F99">
        <w:rPr>
          <w:rFonts w:ascii="Arial" w:hAnsi="Arial" w:cs="Arial"/>
          <w:sz w:val="24"/>
          <w:szCs w:val="24"/>
          <w:lang w:val="en-GB"/>
        </w:rPr>
        <w:t xml:space="preserve"> Laurentian </w:t>
      </w:r>
      <w:r w:rsidR="00CC09B5" w:rsidRPr="00997F99">
        <w:rPr>
          <w:rFonts w:ascii="Arial" w:hAnsi="Arial" w:cs="Arial"/>
          <w:sz w:val="24"/>
          <w:szCs w:val="24"/>
          <w:lang w:val="en-GB"/>
        </w:rPr>
        <w:t>University’s Romeo</w:t>
      </w:r>
      <w:r w:rsidR="00696640" w:rsidRPr="00997F99">
        <w:rPr>
          <w:rFonts w:ascii="Arial" w:hAnsi="Arial" w:cs="Arial"/>
          <w:sz w:val="24"/>
          <w:szCs w:val="24"/>
          <w:lang w:val="en-GB"/>
        </w:rPr>
        <w:t xml:space="preserve"> </w:t>
      </w:r>
      <w:r w:rsidR="00004C28" w:rsidRPr="00997F99">
        <w:rPr>
          <w:rFonts w:ascii="Arial" w:hAnsi="Arial" w:cs="Arial"/>
          <w:sz w:val="24"/>
          <w:szCs w:val="24"/>
          <w:lang w:val="en-GB"/>
        </w:rPr>
        <w:t>on-line portal</w:t>
      </w:r>
      <w:r w:rsidRPr="00997F99">
        <w:rPr>
          <w:rFonts w:ascii="Arial" w:hAnsi="Arial" w:cs="Arial"/>
          <w:sz w:val="24"/>
          <w:szCs w:val="24"/>
          <w:lang w:val="en-GB"/>
        </w:rPr>
        <w:t xml:space="preserve"> (</w:t>
      </w:r>
      <w:r w:rsidR="006073B4" w:rsidRPr="00997F99">
        <w:rPr>
          <w:rFonts w:ascii="Arial" w:hAnsi="Arial" w:cs="Arial"/>
          <w:sz w:val="24"/>
          <w:szCs w:val="24"/>
          <w:lang w:val="en-GB"/>
        </w:rPr>
        <w:t>https://romeo.laurentian.ca/romeo.researcher)</w:t>
      </w:r>
      <w:r w:rsidR="00EE6602" w:rsidRPr="00997F99">
        <w:rPr>
          <w:rFonts w:ascii="Arial" w:hAnsi="Arial" w:cs="Arial"/>
          <w:sz w:val="24"/>
          <w:szCs w:val="24"/>
          <w:lang w:val="en-GB"/>
        </w:rPr>
        <w:t>.</w:t>
      </w:r>
      <w:r w:rsidR="00696640" w:rsidRPr="00997F99">
        <w:rPr>
          <w:rFonts w:ascii="Arial" w:hAnsi="Arial" w:cs="Arial"/>
          <w:sz w:val="24"/>
          <w:szCs w:val="24"/>
          <w:lang w:val="en-GB"/>
        </w:rPr>
        <w:t xml:space="preserve"> </w:t>
      </w:r>
      <w:r w:rsidR="00B12CCC" w:rsidRPr="00997F99">
        <w:rPr>
          <w:rFonts w:ascii="Arial" w:hAnsi="Arial" w:cs="Arial"/>
          <w:sz w:val="24"/>
          <w:szCs w:val="24"/>
        </w:rPr>
        <w:t>Faculty members may submit one application per year and the same research project can only be funded once.</w:t>
      </w:r>
      <w:r w:rsidR="0091009C" w:rsidRPr="00997F99">
        <w:rPr>
          <w:rFonts w:ascii="Arial" w:hAnsi="Arial" w:cs="Arial"/>
          <w:sz w:val="24"/>
          <w:szCs w:val="24"/>
        </w:rPr>
        <w:t xml:space="preserve"> </w:t>
      </w:r>
      <w:r w:rsidR="00CE5D2F" w:rsidRPr="00997F99">
        <w:rPr>
          <w:rFonts w:ascii="Arial" w:hAnsi="Arial" w:cs="Arial"/>
          <w:sz w:val="24"/>
          <w:szCs w:val="24"/>
          <w:lang w:val="en-GB"/>
        </w:rPr>
        <w:t>The funding decisions will be made by the Vice-President Research</w:t>
      </w:r>
      <w:r w:rsidR="00EE6602" w:rsidRPr="00997F99">
        <w:rPr>
          <w:rFonts w:ascii="Arial" w:hAnsi="Arial" w:cs="Arial"/>
          <w:sz w:val="24"/>
          <w:szCs w:val="24"/>
          <w:lang w:val="en-GB"/>
        </w:rPr>
        <w:t xml:space="preserve"> based on the recommendation from a </w:t>
      </w:r>
      <w:r w:rsidR="00CE5D2F" w:rsidRPr="00997F99">
        <w:rPr>
          <w:rFonts w:ascii="Arial" w:hAnsi="Arial" w:cs="Arial"/>
          <w:sz w:val="24"/>
          <w:szCs w:val="24"/>
        </w:rPr>
        <w:t>designated committee, which will include Indigenous research expertise.</w:t>
      </w:r>
    </w:p>
    <w:p w14:paraId="0952BC13" w14:textId="58DC457C" w:rsidR="00696640" w:rsidRPr="00997F99" w:rsidRDefault="00696640" w:rsidP="00CB06CF">
      <w:pPr>
        <w:widowControl w:val="0"/>
        <w:autoSpaceDE w:val="0"/>
        <w:autoSpaceDN w:val="0"/>
        <w:adjustRightInd w:val="0"/>
        <w:rPr>
          <w:rFonts w:ascii="Arial" w:hAnsi="Arial" w:cs="Arial"/>
          <w:lang w:val="en-GB"/>
        </w:rPr>
      </w:pPr>
    </w:p>
    <w:p w14:paraId="68092707" w14:textId="1A2B5AA2" w:rsidR="00500B8C" w:rsidRPr="00826E39" w:rsidRDefault="00612B2D" w:rsidP="00CB06CF">
      <w:pPr>
        <w:pStyle w:val="NormalWeb"/>
        <w:spacing w:before="0" w:beforeAutospacing="0" w:after="0" w:afterAutospacing="0"/>
        <w:rPr>
          <w:rFonts w:ascii="Arial" w:hAnsi="Arial" w:cs="Arial"/>
          <w:b/>
          <w:sz w:val="24"/>
          <w:szCs w:val="24"/>
        </w:rPr>
      </w:pPr>
      <w:r w:rsidRPr="00826E39">
        <w:rPr>
          <w:rFonts w:ascii="Arial" w:hAnsi="Arial" w:cs="Arial"/>
          <w:b/>
          <w:sz w:val="24"/>
          <w:szCs w:val="24"/>
        </w:rPr>
        <w:t>Use</w:t>
      </w:r>
      <w:r w:rsidR="00500B8C" w:rsidRPr="00826E39">
        <w:rPr>
          <w:rFonts w:ascii="Arial" w:hAnsi="Arial" w:cs="Arial"/>
          <w:b/>
          <w:sz w:val="24"/>
          <w:szCs w:val="24"/>
        </w:rPr>
        <w:t xml:space="preserve"> of funds: </w:t>
      </w:r>
    </w:p>
    <w:p w14:paraId="0AF8BAC0" w14:textId="3A6057E7" w:rsidR="00500B8C" w:rsidRPr="00997F99" w:rsidRDefault="00500B8C" w:rsidP="00CB06CF">
      <w:pPr>
        <w:pStyle w:val="NormalWeb"/>
        <w:numPr>
          <w:ilvl w:val="0"/>
          <w:numId w:val="15"/>
        </w:numPr>
        <w:spacing w:before="0" w:beforeAutospacing="0" w:after="0" w:afterAutospacing="0"/>
        <w:rPr>
          <w:rFonts w:ascii="Arial" w:hAnsi="Arial" w:cs="Arial"/>
          <w:sz w:val="24"/>
          <w:szCs w:val="24"/>
        </w:rPr>
      </w:pPr>
      <w:r w:rsidRPr="00997F99">
        <w:rPr>
          <w:rFonts w:ascii="Arial" w:hAnsi="Arial" w:cs="Arial"/>
          <w:sz w:val="24"/>
          <w:szCs w:val="24"/>
        </w:rPr>
        <w:lastRenderedPageBreak/>
        <w:t xml:space="preserve">Funds must be spent within </w:t>
      </w:r>
      <w:r w:rsidR="00025223" w:rsidRPr="00997F99">
        <w:rPr>
          <w:rFonts w:ascii="Arial" w:hAnsi="Arial" w:cs="Arial"/>
          <w:sz w:val="24"/>
          <w:szCs w:val="24"/>
        </w:rPr>
        <w:t>one</w:t>
      </w:r>
      <w:r w:rsidRPr="00997F99">
        <w:rPr>
          <w:rFonts w:ascii="Arial" w:hAnsi="Arial" w:cs="Arial"/>
          <w:sz w:val="24"/>
          <w:szCs w:val="24"/>
        </w:rPr>
        <w:t xml:space="preserve"> year of receipt</w:t>
      </w:r>
      <w:r w:rsidR="00025223" w:rsidRPr="00997F99">
        <w:rPr>
          <w:rFonts w:ascii="Arial" w:hAnsi="Arial" w:cs="Arial"/>
          <w:sz w:val="24"/>
          <w:szCs w:val="24"/>
        </w:rPr>
        <w:t xml:space="preserve"> and cannot be carried forward</w:t>
      </w:r>
      <w:r w:rsidRPr="00997F99">
        <w:rPr>
          <w:rFonts w:ascii="Arial" w:hAnsi="Arial" w:cs="Arial"/>
          <w:sz w:val="24"/>
          <w:szCs w:val="24"/>
        </w:rPr>
        <w:t xml:space="preserve">. </w:t>
      </w:r>
    </w:p>
    <w:p w14:paraId="16C320CB" w14:textId="4F5143AB" w:rsidR="00CB06CF" w:rsidRDefault="00612B2D" w:rsidP="006073B4">
      <w:pPr>
        <w:pStyle w:val="NormalWeb"/>
        <w:numPr>
          <w:ilvl w:val="0"/>
          <w:numId w:val="15"/>
        </w:numPr>
        <w:spacing w:before="0" w:beforeAutospacing="0" w:after="0" w:afterAutospacing="0"/>
        <w:rPr>
          <w:rFonts w:ascii="Arial" w:hAnsi="Arial" w:cs="Arial"/>
          <w:sz w:val="24"/>
          <w:szCs w:val="24"/>
        </w:rPr>
      </w:pPr>
      <w:r w:rsidRPr="00997F99">
        <w:rPr>
          <w:rFonts w:ascii="Arial" w:hAnsi="Arial" w:cs="Arial"/>
          <w:sz w:val="24"/>
          <w:szCs w:val="24"/>
        </w:rPr>
        <w:t xml:space="preserve">Funds must </w:t>
      </w:r>
      <w:r w:rsidR="001E10B6" w:rsidRPr="00997F99">
        <w:rPr>
          <w:rFonts w:ascii="Arial" w:hAnsi="Arial" w:cs="Arial"/>
          <w:sz w:val="24"/>
          <w:szCs w:val="24"/>
        </w:rPr>
        <w:t>be only used for</w:t>
      </w:r>
      <w:r w:rsidRPr="00997F99">
        <w:rPr>
          <w:rFonts w:ascii="Arial" w:hAnsi="Arial" w:cs="Arial"/>
          <w:sz w:val="24"/>
          <w:szCs w:val="24"/>
        </w:rPr>
        <w:t xml:space="preserve"> eligible expenses</w:t>
      </w:r>
      <w:r w:rsidR="00817A5B" w:rsidRPr="00997F99">
        <w:rPr>
          <w:rFonts w:ascii="Arial" w:hAnsi="Arial" w:cs="Arial"/>
          <w:sz w:val="24"/>
          <w:szCs w:val="24"/>
        </w:rPr>
        <w:t xml:space="preserve"> as outlined at the end of this document. </w:t>
      </w:r>
    </w:p>
    <w:p w14:paraId="6B8F9D01" w14:textId="08B415BB" w:rsidR="00582BC1" w:rsidRPr="00997F99" w:rsidRDefault="00582BC1" w:rsidP="006073B4">
      <w:pPr>
        <w:pStyle w:val="NormalWeb"/>
        <w:numPr>
          <w:ilvl w:val="0"/>
          <w:numId w:val="15"/>
        </w:numPr>
        <w:spacing w:before="0" w:beforeAutospacing="0" w:after="0" w:afterAutospacing="0"/>
        <w:rPr>
          <w:rFonts w:ascii="Arial" w:hAnsi="Arial" w:cs="Arial"/>
          <w:sz w:val="24"/>
          <w:szCs w:val="24"/>
        </w:rPr>
      </w:pPr>
      <w:r>
        <w:rPr>
          <w:rFonts w:ascii="Arial" w:hAnsi="Arial" w:cs="Arial"/>
          <w:sz w:val="24"/>
          <w:szCs w:val="24"/>
          <w:lang w:val="en-US"/>
        </w:rPr>
        <w:t>R</w:t>
      </w:r>
      <w:r w:rsidRPr="00582BC1">
        <w:rPr>
          <w:rFonts w:ascii="Arial" w:hAnsi="Arial" w:cs="Arial"/>
          <w:sz w:val="24"/>
          <w:szCs w:val="24"/>
          <w:lang w:val="en-US"/>
        </w:rPr>
        <w:t xml:space="preserve">elease of funds on any approved proposal will require </w:t>
      </w:r>
      <w:r w:rsidR="00D57F49">
        <w:rPr>
          <w:rFonts w:ascii="Arial" w:hAnsi="Arial" w:cs="Arial"/>
          <w:sz w:val="24"/>
          <w:szCs w:val="24"/>
          <w:lang w:val="en-US"/>
        </w:rPr>
        <w:t xml:space="preserve">either </w:t>
      </w:r>
      <w:r w:rsidRPr="00582BC1">
        <w:rPr>
          <w:rFonts w:ascii="Arial" w:hAnsi="Arial" w:cs="Arial"/>
          <w:sz w:val="24"/>
          <w:szCs w:val="24"/>
          <w:lang w:val="en-US"/>
        </w:rPr>
        <w:t xml:space="preserve">REB </w:t>
      </w:r>
      <w:r w:rsidR="00D57F49">
        <w:rPr>
          <w:rFonts w:ascii="Arial" w:hAnsi="Arial" w:cs="Arial"/>
          <w:sz w:val="24"/>
          <w:szCs w:val="24"/>
          <w:lang w:val="en-US"/>
        </w:rPr>
        <w:t xml:space="preserve">or ACC </w:t>
      </w:r>
      <w:r w:rsidRPr="00582BC1">
        <w:rPr>
          <w:rFonts w:ascii="Arial" w:hAnsi="Arial" w:cs="Arial"/>
          <w:sz w:val="24"/>
          <w:szCs w:val="24"/>
          <w:lang w:val="en-US"/>
        </w:rPr>
        <w:t>Approval if warranted.</w:t>
      </w:r>
    </w:p>
    <w:p w14:paraId="2E195EE8" w14:textId="77777777" w:rsidR="006073B4" w:rsidRPr="00997F99" w:rsidRDefault="006073B4" w:rsidP="006073B4">
      <w:pPr>
        <w:pStyle w:val="NormalWeb"/>
        <w:spacing w:before="0" w:beforeAutospacing="0" w:after="0" w:afterAutospacing="0"/>
        <w:ind w:left="720"/>
        <w:rPr>
          <w:rFonts w:ascii="Arial" w:hAnsi="Arial" w:cs="Arial"/>
          <w:sz w:val="24"/>
          <w:szCs w:val="24"/>
        </w:rPr>
      </w:pPr>
    </w:p>
    <w:p w14:paraId="03210250" w14:textId="1D191588" w:rsidR="00500B8C" w:rsidRPr="00826E39" w:rsidRDefault="00500B8C" w:rsidP="00CB06CF">
      <w:pPr>
        <w:pStyle w:val="NormalWeb"/>
        <w:spacing w:before="0" w:beforeAutospacing="0" w:after="0" w:afterAutospacing="0"/>
        <w:rPr>
          <w:rFonts w:ascii="Arial" w:hAnsi="Arial" w:cs="Arial"/>
          <w:b/>
          <w:sz w:val="24"/>
          <w:szCs w:val="24"/>
        </w:rPr>
      </w:pPr>
      <w:r w:rsidRPr="00826E39">
        <w:rPr>
          <w:rFonts w:ascii="Arial" w:hAnsi="Arial" w:cs="Arial"/>
          <w:b/>
          <w:sz w:val="24"/>
          <w:szCs w:val="24"/>
        </w:rPr>
        <w:t xml:space="preserve">Funding </w:t>
      </w:r>
      <w:r w:rsidR="00025223" w:rsidRPr="00826E39">
        <w:rPr>
          <w:rFonts w:ascii="Arial" w:hAnsi="Arial" w:cs="Arial"/>
          <w:b/>
          <w:sz w:val="24"/>
          <w:szCs w:val="24"/>
        </w:rPr>
        <w:t>levels</w:t>
      </w:r>
      <w:r w:rsidRPr="00826E39">
        <w:rPr>
          <w:rFonts w:ascii="Arial" w:hAnsi="Arial" w:cs="Arial"/>
          <w:b/>
          <w:sz w:val="24"/>
          <w:szCs w:val="24"/>
        </w:rPr>
        <w:t xml:space="preserve">: </w:t>
      </w:r>
    </w:p>
    <w:p w14:paraId="6F9AF66C" w14:textId="0FEF2C30" w:rsidR="00500B8C" w:rsidRPr="00997F99" w:rsidRDefault="00025223" w:rsidP="00CB06CF">
      <w:pPr>
        <w:pStyle w:val="NormalWeb"/>
        <w:numPr>
          <w:ilvl w:val="0"/>
          <w:numId w:val="17"/>
        </w:numPr>
        <w:spacing w:before="0" w:beforeAutospacing="0" w:after="0" w:afterAutospacing="0"/>
        <w:rPr>
          <w:rFonts w:ascii="Arial" w:hAnsi="Arial" w:cs="Arial"/>
          <w:sz w:val="24"/>
          <w:szCs w:val="24"/>
        </w:rPr>
      </w:pPr>
      <w:r w:rsidRPr="00997F99">
        <w:rPr>
          <w:rFonts w:ascii="Arial" w:hAnsi="Arial" w:cs="Arial"/>
          <w:sz w:val="24"/>
          <w:szCs w:val="24"/>
        </w:rPr>
        <w:t>Individual f</w:t>
      </w:r>
      <w:r w:rsidR="00500B8C" w:rsidRPr="00997F99">
        <w:rPr>
          <w:rFonts w:ascii="Arial" w:hAnsi="Arial" w:cs="Arial"/>
          <w:sz w:val="24"/>
          <w:szCs w:val="24"/>
        </w:rPr>
        <w:t>aculty members may apply for funding to a maximum of $</w:t>
      </w:r>
      <w:r w:rsidR="00A849F9">
        <w:rPr>
          <w:rFonts w:ascii="Arial" w:hAnsi="Arial" w:cs="Arial"/>
          <w:sz w:val="24"/>
          <w:szCs w:val="24"/>
        </w:rPr>
        <w:t>5</w:t>
      </w:r>
      <w:r w:rsidR="001E10B6" w:rsidRPr="00997F99">
        <w:rPr>
          <w:rFonts w:ascii="Arial" w:hAnsi="Arial" w:cs="Arial"/>
          <w:sz w:val="24"/>
          <w:szCs w:val="24"/>
        </w:rPr>
        <w:t>,</w:t>
      </w:r>
      <w:r w:rsidR="00500B8C" w:rsidRPr="00997F99">
        <w:rPr>
          <w:rFonts w:ascii="Arial" w:hAnsi="Arial" w:cs="Arial"/>
          <w:sz w:val="24"/>
          <w:szCs w:val="24"/>
        </w:rPr>
        <w:t xml:space="preserve">000 per application. </w:t>
      </w:r>
    </w:p>
    <w:p w14:paraId="0EF7AD1B" w14:textId="4A48AA19" w:rsidR="00512491" w:rsidRPr="00997F99" w:rsidRDefault="00025223" w:rsidP="00CB06CF">
      <w:pPr>
        <w:pStyle w:val="NormalWeb"/>
        <w:numPr>
          <w:ilvl w:val="0"/>
          <w:numId w:val="17"/>
        </w:numPr>
        <w:spacing w:before="0" w:beforeAutospacing="0" w:after="0" w:afterAutospacing="0"/>
        <w:rPr>
          <w:rFonts w:ascii="Arial" w:hAnsi="Arial" w:cs="Arial"/>
          <w:sz w:val="24"/>
          <w:szCs w:val="24"/>
        </w:rPr>
      </w:pPr>
      <w:r w:rsidRPr="00997F99">
        <w:rPr>
          <w:rFonts w:ascii="Arial" w:hAnsi="Arial" w:cs="Arial"/>
          <w:sz w:val="24"/>
          <w:szCs w:val="24"/>
        </w:rPr>
        <w:t xml:space="preserve">Research centres </w:t>
      </w:r>
      <w:r w:rsidR="00500B8C" w:rsidRPr="00997F99">
        <w:rPr>
          <w:rFonts w:ascii="Arial" w:hAnsi="Arial" w:cs="Arial"/>
          <w:sz w:val="24"/>
          <w:szCs w:val="24"/>
        </w:rPr>
        <w:t>may apply for funding to a maximum of $</w:t>
      </w:r>
      <w:r w:rsidR="00A849F9">
        <w:rPr>
          <w:rFonts w:ascii="Arial" w:hAnsi="Arial" w:cs="Arial"/>
          <w:sz w:val="24"/>
          <w:szCs w:val="24"/>
        </w:rPr>
        <w:t>10</w:t>
      </w:r>
      <w:r w:rsidR="001E10B6" w:rsidRPr="00997F99">
        <w:rPr>
          <w:rFonts w:ascii="Arial" w:hAnsi="Arial" w:cs="Arial"/>
          <w:sz w:val="24"/>
          <w:szCs w:val="24"/>
        </w:rPr>
        <w:t>,</w:t>
      </w:r>
      <w:r w:rsidR="00500B8C" w:rsidRPr="00997F99">
        <w:rPr>
          <w:rFonts w:ascii="Arial" w:hAnsi="Arial" w:cs="Arial"/>
          <w:sz w:val="24"/>
          <w:szCs w:val="24"/>
        </w:rPr>
        <w:t xml:space="preserve">000 per application. </w:t>
      </w:r>
    </w:p>
    <w:p w14:paraId="316C7A01" w14:textId="656667F5" w:rsidR="00CB06CF" w:rsidRPr="00997F99" w:rsidRDefault="00CB06CF" w:rsidP="00CB06CF">
      <w:pPr>
        <w:pStyle w:val="NormalWeb"/>
        <w:spacing w:before="0" w:beforeAutospacing="0" w:after="0" w:afterAutospacing="0"/>
        <w:ind w:left="1080"/>
        <w:rPr>
          <w:rFonts w:ascii="Arial" w:hAnsi="Arial" w:cs="Arial"/>
          <w:sz w:val="24"/>
          <w:szCs w:val="24"/>
        </w:rPr>
      </w:pPr>
    </w:p>
    <w:p w14:paraId="660081B8" w14:textId="3126C637" w:rsidR="00B96B38" w:rsidRPr="00826E39" w:rsidRDefault="00B96B38" w:rsidP="00CB06CF">
      <w:pPr>
        <w:pStyle w:val="NormalWeb"/>
        <w:spacing w:before="0" w:beforeAutospacing="0" w:after="0" w:afterAutospacing="0"/>
        <w:rPr>
          <w:rFonts w:ascii="Arial" w:hAnsi="Arial" w:cs="Arial"/>
          <w:b/>
          <w:sz w:val="24"/>
          <w:szCs w:val="24"/>
        </w:rPr>
      </w:pPr>
      <w:r w:rsidRPr="00826E39">
        <w:rPr>
          <w:rFonts w:ascii="Arial" w:hAnsi="Arial" w:cs="Arial"/>
          <w:b/>
          <w:sz w:val="24"/>
          <w:szCs w:val="24"/>
        </w:rPr>
        <w:t>Selection Criteria:</w:t>
      </w:r>
    </w:p>
    <w:p w14:paraId="235DC78E" w14:textId="77777777" w:rsidR="007A24ED" w:rsidRPr="00997F99" w:rsidRDefault="00FF53F7" w:rsidP="007A24ED">
      <w:pPr>
        <w:pStyle w:val="NormalWeb"/>
        <w:numPr>
          <w:ilvl w:val="0"/>
          <w:numId w:val="19"/>
        </w:numPr>
        <w:spacing w:before="0" w:beforeAutospacing="0" w:after="0" w:afterAutospacing="0"/>
        <w:rPr>
          <w:rFonts w:ascii="Arial" w:hAnsi="Arial" w:cs="Arial"/>
          <w:sz w:val="24"/>
          <w:szCs w:val="24"/>
        </w:rPr>
      </w:pPr>
      <w:r w:rsidRPr="00997F99">
        <w:rPr>
          <w:rFonts w:ascii="Arial" w:hAnsi="Arial" w:cs="Arial"/>
          <w:sz w:val="24"/>
          <w:szCs w:val="24"/>
        </w:rPr>
        <w:t xml:space="preserve">Applications will be evaluated based on the applicant’s proposal, including </w:t>
      </w:r>
      <w:r w:rsidR="00B12CCC" w:rsidRPr="00997F99">
        <w:rPr>
          <w:rFonts w:ascii="Arial" w:hAnsi="Arial" w:cs="Arial"/>
          <w:sz w:val="24"/>
          <w:szCs w:val="24"/>
        </w:rPr>
        <w:t>the background, outline of the project, expected outcomes</w:t>
      </w:r>
      <w:r w:rsidR="00B42478" w:rsidRPr="00997F99">
        <w:rPr>
          <w:rFonts w:ascii="Arial" w:hAnsi="Arial" w:cs="Arial"/>
          <w:sz w:val="24"/>
          <w:szCs w:val="24"/>
        </w:rPr>
        <w:t xml:space="preserve"> and description on how this project will advance Indigenous research at Laurentian</w:t>
      </w:r>
      <w:r w:rsidR="00B12CCC" w:rsidRPr="00997F99">
        <w:rPr>
          <w:rFonts w:ascii="Arial" w:hAnsi="Arial" w:cs="Arial"/>
          <w:sz w:val="24"/>
          <w:szCs w:val="24"/>
        </w:rPr>
        <w:t xml:space="preserve">, timeline of delivery, </w:t>
      </w:r>
      <w:r w:rsidR="00BF2545" w:rsidRPr="00997F99">
        <w:rPr>
          <w:rFonts w:ascii="Arial" w:hAnsi="Arial" w:cs="Arial"/>
          <w:sz w:val="24"/>
          <w:szCs w:val="24"/>
        </w:rPr>
        <w:t xml:space="preserve">references, </w:t>
      </w:r>
      <w:r w:rsidRPr="00997F99">
        <w:rPr>
          <w:rFonts w:ascii="Arial" w:hAnsi="Arial" w:cs="Arial"/>
          <w:sz w:val="24"/>
          <w:szCs w:val="24"/>
        </w:rPr>
        <w:t>participants</w:t>
      </w:r>
      <w:r w:rsidR="00BF2545" w:rsidRPr="00997F99">
        <w:rPr>
          <w:rFonts w:ascii="Arial" w:hAnsi="Arial" w:cs="Arial"/>
          <w:sz w:val="24"/>
          <w:szCs w:val="24"/>
        </w:rPr>
        <w:t>,</w:t>
      </w:r>
      <w:r w:rsidRPr="00997F99">
        <w:rPr>
          <w:rFonts w:ascii="Arial" w:hAnsi="Arial" w:cs="Arial"/>
          <w:sz w:val="24"/>
          <w:szCs w:val="24"/>
        </w:rPr>
        <w:t xml:space="preserve"> and </w:t>
      </w:r>
      <w:r w:rsidR="00BF2545" w:rsidRPr="00997F99">
        <w:rPr>
          <w:rFonts w:ascii="Arial" w:hAnsi="Arial" w:cs="Arial"/>
          <w:sz w:val="24"/>
          <w:szCs w:val="24"/>
        </w:rPr>
        <w:t xml:space="preserve">justified </w:t>
      </w:r>
      <w:r w:rsidRPr="00997F99">
        <w:rPr>
          <w:rFonts w:ascii="Arial" w:hAnsi="Arial" w:cs="Arial"/>
          <w:sz w:val="24"/>
          <w:szCs w:val="24"/>
        </w:rPr>
        <w:t>budget.</w:t>
      </w:r>
      <w:r w:rsidR="00BF2545" w:rsidRPr="00997F99">
        <w:rPr>
          <w:rFonts w:ascii="Arial" w:hAnsi="Arial" w:cs="Arial"/>
          <w:sz w:val="24"/>
          <w:szCs w:val="24"/>
        </w:rPr>
        <w:t xml:space="preserve"> </w:t>
      </w:r>
    </w:p>
    <w:p w14:paraId="573AEEA3" w14:textId="6C12AE92" w:rsidR="007A24ED" w:rsidRPr="00997F99" w:rsidRDefault="007A24ED" w:rsidP="007A24ED">
      <w:pPr>
        <w:pStyle w:val="NormalWeb"/>
        <w:numPr>
          <w:ilvl w:val="0"/>
          <w:numId w:val="19"/>
        </w:numPr>
        <w:spacing w:before="0" w:beforeAutospacing="0" w:after="0" w:afterAutospacing="0"/>
        <w:rPr>
          <w:rFonts w:ascii="Arial" w:hAnsi="Arial" w:cs="Arial"/>
          <w:sz w:val="24"/>
          <w:szCs w:val="24"/>
        </w:rPr>
      </w:pPr>
      <w:r w:rsidRPr="00997F99">
        <w:rPr>
          <w:rFonts w:ascii="Arial" w:hAnsi="Arial" w:cs="Arial"/>
          <w:sz w:val="24"/>
          <w:szCs w:val="24"/>
        </w:rPr>
        <w:t xml:space="preserve">Applications must demonstrate Indigenous community engagement and/or a </w:t>
      </w:r>
      <w:r w:rsidR="00CE5D2F" w:rsidRPr="00997F99">
        <w:rPr>
          <w:rFonts w:ascii="Arial" w:hAnsi="Arial" w:cs="Arial"/>
          <w:sz w:val="24"/>
          <w:szCs w:val="24"/>
        </w:rPr>
        <w:t>commitment</w:t>
      </w:r>
      <w:r w:rsidRPr="00997F99">
        <w:rPr>
          <w:rFonts w:ascii="Arial" w:hAnsi="Arial" w:cs="Arial"/>
          <w:sz w:val="24"/>
          <w:szCs w:val="24"/>
        </w:rPr>
        <w:t xml:space="preserve"> to building capacity of Indigenous researchers.</w:t>
      </w:r>
    </w:p>
    <w:p w14:paraId="2E575FFA" w14:textId="2943E4A3" w:rsidR="00506980" w:rsidRPr="00997F99" w:rsidRDefault="006D5B86" w:rsidP="00BF2545">
      <w:pPr>
        <w:pStyle w:val="NormalWeb"/>
        <w:numPr>
          <w:ilvl w:val="0"/>
          <w:numId w:val="19"/>
        </w:numPr>
        <w:spacing w:before="0" w:beforeAutospacing="0" w:after="0" w:afterAutospacing="0"/>
        <w:rPr>
          <w:rFonts w:ascii="Arial" w:hAnsi="Arial" w:cs="Arial"/>
          <w:sz w:val="24"/>
          <w:szCs w:val="24"/>
        </w:rPr>
      </w:pPr>
      <w:r w:rsidRPr="00997F99">
        <w:rPr>
          <w:rFonts w:ascii="Arial" w:hAnsi="Arial" w:cs="Arial"/>
          <w:sz w:val="24"/>
          <w:szCs w:val="24"/>
        </w:rPr>
        <w:t>The proposal format</w:t>
      </w:r>
      <w:r w:rsidR="00506980" w:rsidRPr="00997F99">
        <w:rPr>
          <w:rFonts w:ascii="Arial" w:hAnsi="Arial" w:cs="Arial"/>
          <w:sz w:val="24"/>
          <w:szCs w:val="24"/>
        </w:rPr>
        <w:t>:</w:t>
      </w:r>
    </w:p>
    <w:p w14:paraId="64745CFF" w14:textId="7E449967" w:rsidR="006D5B86" w:rsidRPr="00997F99" w:rsidRDefault="006D5B86" w:rsidP="006D5B86">
      <w:pPr>
        <w:pStyle w:val="NormalWeb"/>
        <w:numPr>
          <w:ilvl w:val="1"/>
          <w:numId w:val="19"/>
        </w:numPr>
        <w:spacing w:before="0" w:beforeAutospacing="0" w:after="0" w:afterAutospacing="0"/>
        <w:rPr>
          <w:rFonts w:ascii="Arial" w:hAnsi="Arial" w:cs="Arial"/>
          <w:sz w:val="24"/>
          <w:szCs w:val="24"/>
        </w:rPr>
      </w:pPr>
      <w:r w:rsidRPr="00997F99">
        <w:rPr>
          <w:rFonts w:ascii="Arial" w:hAnsi="Arial" w:cs="Arial"/>
          <w:sz w:val="24"/>
          <w:szCs w:val="24"/>
        </w:rPr>
        <w:t xml:space="preserve">No more than </w:t>
      </w:r>
      <w:r w:rsidR="00B12CCC" w:rsidRPr="00997F99">
        <w:rPr>
          <w:rFonts w:ascii="Arial" w:hAnsi="Arial" w:cs="Arial"/>
          <w:sz w:val="24"/>
          <w:szCs w:val="24"/>
        </w:rPr>
        <w:t>4</w:t>
      </w:r>
      <w:r w:rsidRPr="00997F99">
        <w:rPr>
          <w:rFonts w:ascii="Arial" w:hAnsi="Arial" w:cs="Arial"/>
          <w:sz w:val="24"/>
          <w:szCs w:val="24"/>
        </w:rPr>
        <w:t xml:space="preserve"> pages</w:t>
      </w:r>
    </w:p>
    <w:p w14:paraId="2CA6FAD6" w14:textId="7F26904D" w:rsidR="006D5B86" w:rsidRPr="00997F99" w:rsidRDefault="006D5B86" w:rsidP="006D5B86">
      <w:pPr>
        <w:pStyle w:val="NormalWeb"/>
        <w:numPr>
          <w:ilvl w:val="1"/>
          <w:numId w:val="19"/>
        </w:numPr>
        <w:spacing w:before="0" w:beforeAutospacing="0" w:after="0" w:afterAutospacing="0"/>
        <w:rPr>
          <w:rFonts w:ascii="Arial" w:hAnsi="Arial" w:cs="Arial"/>
          <w:sz w:val="24"/>
          <w:szCs w:val="24"/>
        </w:rPr>
      </w:pPr>
      <w:r w:rsidRPr="00997F99">
        <w:rPr>
          <w:rFonts w:ascii="Arial" w:hAnsi="Arial" w:cs="Arial"/>
          <w:sz w:val="24"/>
          <w:szCs w:val="24"/>
        </w:rPr>
        <w:t xml:space="preserve">Text should be typed </w:t>
      </w:r>
      <w:r w:rsidR="001E10B6" w:rsidRPr="00997F99">
        <w:rPr>
          <w:rFonts w:ascii="Arial" w:hAnsi="Arial" w:cs="Arial"/>
          <w:sz w:val="24"/>
          <w:szCs w:val="24"/>
        </w:rPr>
        <w:t>single-line spaced</w:t>
      </w:r>
      <w:r w:rsidRPr="00997F99">
        <w:rPr>
          <w:rFonts w:ascii="Arial" w:hAnsi="Arial" w:cs="Arial"/>
          <w:sz w:val="24"/>
          <w:szCs w:val="24"/>
        </w:rPr>
        <w:t xml:space="preserve"> in a </w:t>
      </w:r>
      <w:r w:rsidR="001E10B6" w:rsidRPr="00997F99">
        <w:rPr>
          <w:rFonts w:ascii="Arial" w:hAnsi="Arial" w:cs="Arial"/>
          <w:sz w:val="24"/>
          <w:szCs w:val="24"/>
        </w:rPr>
        <w:t>font no less than 12 pt.</w:t>
      </w:r>
      <w:r w:rsidRPr="00997F99">
        <w:rPr>
          <w:rFonts w:ascii="Arial" w:hAnsi="Arial" w:cs="Arial"/>
          <w:sz w:val="24"/>
          <w:szCs w:val="24"/>
        </w:rPr>
        <w:t xml:space="preserve"> with 1</w:t>
      </w:r>
      <w:r w:rsidR="001E10B6" w:rsidRPr="00997F99">
        <w:rPr>
          <w:rFonts w:ascii="Arial" w:hAnsi="Arial" w:cs="Arial"/>
          <w:sz w:val="24"/>
          <w:szCs w:val="24"/>
        </w:rPr>
        <w:t>-</w:t>
      </w:r>
      <w:r w:rsidRPr="00997F99">
        <w:rPr>
          <w:rFonts w:ascii="Arial" w:hAnsi="Arial" w:cs="Arial"/>
          <w:sz w:val="24"/>
          <w:szCs w:val="24"/>
        </w:rPr>
        <w:t>inch margins</w:t>
      </w:r>
      <w:r w:rsidR="001E10B6" w:rsidRPr="00997F99">
        <w:rPr>
          <w:rFonts w:ascii="Arial" w:hAnsi="Arial" w:cs="Arial"/>
          <w:sz w:val="24"/>
          <w:szCs w:val="24"/>
        </w:rPr>
        <w:t xml:space="preserve"> all around</w:t>
      </w:r>
    </w:p>
    <w:p w14:paraId="3C7D6209" w14:textId="762A678B" w:rsidR="00B96B38" w:rsidRPr="00997F99" w:rsidRDefault="006D5B86" w:rsidP="006D5B86">
      <w:pPr>
        <w:pStyle w:val="NormalWeb"/>
        <w:numPr>
          <w:ilvl w:val="1"/>
          <w:numId w:val="19"/>
        </w:numPr>
        <w:spacing w:before="0" w:beforeAutospacing="0" w:after="0" w:afterAutospacing="0"/>
        <w:rPr>
          <w:rFonts w:ascii="Arial" w:hAnsi="Arial" w:cs="Arial"/>
          <w:sz w:val="24"/>
          <w:szCs w:val="24"/>
        </w:rPr>
      </w:pPr>
      <w:r w:rsidRPr="00997F99">
        <w:rPr>
          <w:rFonts w:ascii="Arial" w:hAnsi="Arial" w:cs="Arial"/>
          <w:sz w:val="24"/>
          <w:szCs w:val="24"/>
        </w:rPr>
        <w:t>Pages must be numbered in Arabic numerals (1, 2, 3, etc.)</w:t>
      </w:r>
      <w:r w:rsidR="00B45661" w:rsidRPr="00997F99">
        <w:rPr>
          <w:rFonts w:ascii="Arial" w:hAnsi="Arial" w:cs="Arial"/>
          <w:sz w:val="24"/>
          <w:szCs w:val="24"/>
        </w:rPr>
        <w:t>.</w:t>
      </w:r>
    </w:p>
    <w:p w14:paraId="360F9FB0" w14:textId="071A5200" w:rsidR="00B96B38" w:rsidRPr="00997F99" w:rsidRDefault="0007600F" w:rsidP="00CB06CF">
      <w:pPr>
        <w:pStyle w:val="NormalWeb"/>
        <w:numPr>
          <w:ilvl w:val="0"/>
          <w:numId w:val="19"/>
        </w:numPr>
        <w:spacing w:before="0" w:beforeAutospacing="0" w:after="0" w:afterAutospacing="0"/>
        <w:rPr>
          <w:rFonts w:ascii="Arial" w:hAnsi="Arial" w:cs="Arial"/>
          <w:sz w:val="24"/>
          <w:szCs w:val="24"/>
        </w:rPr>
      </w:pPr>
      <w:r w:rsidRPr="00997F99">
        <w:rPr>
          <w:rFonts w:ascii="Arial" w:hAnsi="Arial" w:cs="Arial"/>
          <w:sz w:val="24"/>
          <w:szCs w:val="24"/>
        </w:rPr>
        <w:t xml:space="preserve">Applications </w:t>
      </w:r>
      <w:r w:rsidR="00CA38A1" w:rsidRPr="00997F99">
        <w:rPr>
          <w:rFonts w:ascii="Arial" w:hAnsi="Arial" w:cs="Arial"/>
          <w:sz w:val="24"/>
          <w:szCs w:val="24"/>
        </w:rPr>
        <w:t xml:space="preserve">should include their CV to document their </w:t>
      </w:r>
      <w:r w:rsidRPr="00997F99">
        <w:rPr>
          <w:rFonts w:ascii="Arial" w:hAnsi="Arial" w:cs="Arial"/>
          <w:sz w:val="24"/>
          <w:szCs w:val="24"/>
        </w:rPr>
        <w:t xml:space="preserve">past </w:t>
      </w:r>
      <w:r w:rsidR="00CA38A1" w:rsidRPr="00997F99">
        <w:rPr>
          <w:rFonts w:ascii="Arial" w:hAnsi="Arial" w:cs="Arial"/>
          <w:sz w:val="24"/>
          <w:szCs w:val="24"/>
        </w:rPr>
        <w:t xml:space="preserve">and current </w:t>
      </w:r>
      <w:r w:rsidRPr="00997F99">
        <w:rPr>
          <w:rFonts w:ascii="Arial" w:hAnsi="Arial" w:cs="Arial"/>
          <w:sz w:val="24"/>
          <w:szCs w:val="24"/>
        </w:rPr>
        <w:t xml:space="preserve">research </w:t>
      </w:r>
      <w:r w:rsidR="00FF53F7" w:rsidRPr="00997F99">
        <w:rPr>
          <w:rFonts w:ascii="Arial" w:hAnsi="Arial" w:cs="Arial"/>
          <w:sz w:val="24"/>
          <w:szCs w:val="24"/>
        </w:rPr>
        <w:t>activit</w:t>
      </w:r>
      <w:r w:rsidR="00CA38A1" w:rsidRPr="00997F99">
        <w:rPr>
          <w:rFonts w:ascii="Arial" w:hAnsi="Arial" w:cs="Arial"/>
          <w:sz w:val="24"/>
          <w:szCs w:val="24"/>
        </w:rPr>
        <w:t>ies</w:t>
      </w:r>
      <w:r w:rsidR="00FF53F7" w:rsidRPr="00997F99">
        <w:rPr>
          <w:rFonts w:ascii="Arial" w:hAnsi="Arial" w:cs="Arial"/>
          <w:sz w:val="24"/>
          <w:szCs w:val="24"/>
        </w:rPr>
        <w:t>.</w:t>
      </w:r>
    </w:p>
    <w:p w14:paraId="36D3413F" w14:textId="0380AE33" w:rsidR="006073B4" w:rsidRPr="00997F99" w:rsidRDefault="00773812" w:rsidP="00EA0D79">
      <w:pPr>
        <w:pStyle w:val="NormalWeb"/>
        <w:numPr>
          <w:ilvl w:val="0"/>
          <w:numId w:val="19"/>
        </w:numPr>
        <w:spacing w:before="0" w:beforeAutospacing="0" w:after="0" w:afterAutospacing="0"/>
        <w:rPr>
          <w:rFonts w:ascii="Arial" w:hAnsi="Arial" w:cs="Arial"/>
          <w:sz w:val="24"/>
          <w:szCs w:val="24"/>
        </w:rPr>
      </w:pPr>
      <w:r w:rsidRPr="00997F99">
        <w:rPr>
          <w:rFonts w:ascii="Arial" w:hAnsi="Arial" w:cs="Arial"/>
          <w:sz w:val="24"/>
          <w:szCs w:val="24"/>
        </w:rPr>
        <w:t xml:space="preserve">Priority will be given to applications that have clear target and timeline for </w:t>
      </w:r>
    </w:p>
    <w:p w14:paraId="74C099F6" w14:textId="088C9336" w:rsidR="006073B4" w:rsidRPr="00997F99" w:rsidRDefault="006073B4" w:rsidP="006073B4">
      <w:pPr>
        <w:pStyle w:val="NormalWeb"/>
        <w:numPr>
          <w:ilvl w:val="0"/>
          <w:numId w:val="24"/>
        </w:numPr>
        <w:spacing w:before="0" w:beforeAutospacing="0" w:after="0" w:afterAutospacing="0"/>
        <w:rPr>
          <w:rFonts w:ascii="Arial" w:hAnsi="Arial" w:cs="Arial"/>
          <w:sz w:val="24"/>
          <w:szCs w:val="24"/>
        </w:rPr>
      </w:pPr>
      <w:r w:rsidRPr="00997F99">
        <w:rPr>
          <w:rFonts w:ascii="Arial" w:hAnsi="Arial" w:cs="Arial"/>
          <w:sz w:val="24"/>
          <w:szCs w:val="24"/>
        </w:rPr>
        <w:t>D</w:t>
      </w:r>
      <w:r w:rsidR="00773812" w:rsidRPr="00997F99">
        <w:rPr>
          <w:rFonts w:ascii="Arial" w:hAnsi="Arial" w:cs="Arial"/>
          <w:sz w:val="24"/>
          <w:szCs w:val="24"/>
        </w:rPr>
        <w:t>eveloping an external funding proposals or</w:t>
      </w:r>
    </w:p>
    <w:p w14:paraId="6DBD2027" w14:textId="594CD189" w:rsidR="00773812" w:rsidRPr="00997F99" w:rsidRDefault="006073B4" w:rsidP="006073B4">
      <w:pPr>
        <w:pStyle w:val="NormalWeb"/>
        <w:numPr>
          <w:ilvl w:val="0"/>
          <w:numId w:val="24"/>
        </w:numPr>
        <w:spacing w:before="0" w:beforeAutospacing="0" w:after="0" w:afterAutospacing="0"/>
        <w:rPr>
          <w:rFonts w:ascii="Arial" w:hAnsi="Arial" w:cs="Arial"/>
          <w:sz w:val="24"/>
          <w:szCs w:val="24"/>
        </w:rPr>
      </w:pPr>
      <w:r w:rsidRPr="00997F99">
        <w:rPr>
          <w:rFonts w:ascii="Arial" w:hAnsi="Arial" w:cs="Arial"/>
          <w:sz w:val="24"/>
          <w:szCs w:val="24"/>
        </w:rPr>
        <w:t>G</w:t>
      </w:r>
      <w:r w:rsidR="00773812" w:rsidRPr="00997F99">
        <w:rPr>
          <w:rFonts w:ascii="Arial" w:hAnsi="Arial" w:cs="Arial"/>
          <w:sz w:val="24"/>
          <w:szCs w:val="24"/>
        </w:rPr>
        <w:t xml:space="preserve">enerating measurable research outcomes (such as peer-reviewed publications, policy document, research films or innovative arts, etc.) </w:t>
      </w:r>
    </w:p>
    <w:p w14:paraId="6771318E" w14:textId="77777777" w:rsidR="003B741A" w:rsidRPr="00997F99" w:rsidRDefault="003B741A" w:rsidP="00CB06CF">
      <w:pPr>
        <w:pStyle w:val="NormalWeb"/>
        <w:spacing w:before="0" w:beforeAutospacing="0" w:after="0" w:afterAutospacing="0"/>
        <w:rPr>
          <w:rFonts w:ascii="Arial" w:hAnsi="Arial" w:cs="Arial"/>
          <w:sz w:val="24"/>
          <w:szCs w:val="24"/>
        </w:rPr>
      </w:pPr>
    </w:p>
    <w:p w14:paraId="2C427C2E" w14:textId="444535A2" w:rsidR="007D7066" w:rsidRPr="00826E39" w:rsidRDefault="007D7066" w:rsidP="00CB06CF">
      <w:pPr>
        <w:pStyle w:val="NormalWeb"/>
        <w:spacing w:before="0" w:beforeAutospacing="0" w:after="0" w:afterAutospacing="0"/>
        <w:rPr>
          <w:rFonts w:ascii="Arial" w:hAnsi="Arial" w:cs="Arial"/>
          <w:b/>
          <w:sz w:val="24"/>
          <w:szCs w:val="24"/>
        </w:rPr>
      </w:pPr>
      <w:r w:rsidRPr="00826E39">
        <w:rPr>
          <w:rFonts w:ascii="Arial" w:hAnsi="Arial" w:cs="Arial"/>
          <w:b/>
          <w:sz w:val="24"/>
          <w:szCs w:val="24"/>
        </w:rPr>
        <w:t>Reporting Requirements:</w:t>
      </w:r>
    </w:p>
    <w:p w14:paraId="3148CA01" w14:textId="1AB63800" w:rsidR="00076C5D" w:rsidRPr="00997F99" w:rsidRDefault="00FF53F7" w:rsidP="00D2253F">
      <w:pPr>
        <w:pStyle w:val="NormalWeb"/>
        <w:numPr>
          <w:ilvl w:val="0"/>
          <w:numId w:val="20"/>
        </w:numPr>
        <w:spacing w:before="0" w:beforeAutospacing="0" w:after="0" w:afterAutospacing="0"/>
        <w:rPr>
          <w:rFonts w:ascii="Arial" w:hAnsi="Arial" w:cs="Arial"/>
          <w:lang w:val="en-GB"/>
        </w:rPr>
      </w:pPr>
      <w:r w:rsidRPr="00997F99">
        <w:rPr>
          <w:rFonts w:ascii="Arial" w:hAnsi="Arial" w:cs="Arial"/>
          <w:sz w:val="24"/>
          <w:szCs w:val="24"/>
        </w:rPr>
        <w:t>Successful r</w:t>
      </w:r>
      <w:r w:rsidR="007D7066" w:rsidRPr="00997F99">
        <w:rPr>
          <w:rFonts w:ascii="Arial" w:hAnsi="Arial" w:cs="Arial"/>
          <w:sz w:val="24"/>
          <w:szCs w:val="24"/>
        </w:rPr>
        <w:t xml:space="preserve">ecipients </w:t>
      </w:r>
      <w:r w:rsidRPr="00997F99">
        <w:rPr>
          <w:rFonts w:ascii="Arial" w:hAnsi="Arial" w:cs="Arial"/>
          <w:sz w:val="24"/>
          <w:szCs w:val="24"/>
        </w:rPr>
        <w:t xml:space="preserve">are required to </w:t>
      </w:r>
      <w:r w:rsidR="007D7066" w:rsidRPr="00997F99">
        <w:rPr>
          <w:rFonts w:ascii="Arial" w:hAnsi="Arial" w:cs="Arial"/>
          <w:sz w:val="24"/>
          <w:szCs w:val="24"/>
        </w:rPr>
        <w:t xml:space="preserve">provide the Vice-President Research with </w:t>
      </w:r>
      <w:r w:rsidR="00CA38A1" w:rsidRPr="00997F99">
        <w:rPr>
          <w:rFonts w:ascii="Arial" w:hAnsi="Arial" w:cs="Arial"/>
          <w:sz w:val="24"/>
          <w:szCs w:val="24"/>
        </w:rPr>
        <w:t>a</w:t>
      </w:r>
      <w:r w:rsidR="007D7066" w:rsidRPr="00997F99">
        <w:rPr>
          <w:rFonts w:ascii="Arial" w:hAnsi="Arial" w:cs="Arial"/>
          <w:sz w:val="24"/>
          <w:szCs w:val="24"/>
        </w:rPr>
        <w:t xml:space="preserve"> final report within 3 mont</w:t>
      </w:r>
      <w:r w:rsidRPr="00997F99">
        <w:rPr>
          <w:rFonts w:ascii="Arial" w:hAnsi="Arial" w:cs="Arial"/>
          <w:sz w:val="24"/>
          <w:szCs w:val="24"/>
        </w:rPr>
        <w:t xml:space="preserve">hs of the end of the </w:t>
      </w:r>
      <w:r w:rsidR="00773812" w:rsidRPr="00997F99">
        <w:rPr>
          <w:rFonts w:ascii="Arial" w:hAnsi="Arial" w:cs="Arial"/>
          <w:sz w:val="24"/>
          <w:szCs w:val="24"/>
        </w:rPr>
        <w:t>funding period</w:t>
      </w:r>
      <w:r w:rsidRPr="00997F99">
        <w:rPr>
          <w:rFonts w:ascii="Arial" w:hAnsi="Arial" w:cs="Arial"/>
          <w:sz w:val="24"/>
          <w:szCs w:val="24"/>
        </w:rPr>
        <w:t>.</w:t>
      </w:r>
    </w:p>
    <w:p w14:paraId="12F881E5" w14:textId="77777777" w:rsidR="00CA38A1" w:rsidRPr="00997F99" w:rsidRDefault="00CA38A1" w:rsidP="00D14B03">
      <w:pPr>
        <w:pStyle w:val="NormalWeb"/>
        <w:widowControl w:val="0"/>
        <w:tabs>
          <w:tab w:val="left" w:pos="9360"/>
        </w:tabs>
        <w:autoSpaceDE w:val="0"/>
        <w:autoSpaceDN w:val="0"/>
        <w:adjustRightInd w:val="0"/>
        <w:spacing w:before="0" w:beforeAutospacing="0" w:after="0" w:afterAutospacing="0"/>
        <w:rPr>
          <w:rFonts w:ascii="Arial" w:hAnsi="Arial" w:cs="Arial"/>
          <w:sz w:val="24"/>
          <w:szCs w:val="24"/>
        </w:rPr>
      </w:pPr>
    </w:p>
    <w:p w14:paraId="49041772" w14:textId="692B6B13" w:rsidR="00FB64BF" w:rsidRPr="00826E39" w:rsidRDefault="00FB64BF" w:rsidP="00D14B03">
      <w:pPr>
        <w:pStyle w:val="NormalWeb"/>
        <w:widowControl w:val="0"/>
        <w:tabs>
          <w:tab w:val="left" w:pos="9360"/>
        </w:tabs>
        <w:autoSpaceDE w:val="0"/>
        <w:autoSpaceDN w:val="0"/>
        <w:adjustRightInd w:val="0"/>
        <w:spacing w:before="0" w:beforeAutospacing="0" w:after="0" w:afterAutospacing="0"/>
        <w:rPr>
          <w:rFonts w:ascii="Arial" w:hAnsi="Arial" w:cs="Arial"/>
          <w:b/>
          <w:sz w:val="24"/>
          <w:szCs w:val="24"/>
        </w:rPr>
      </w:pPr>
      <w:r w:rsidRPr="00826E39">
        <w:rPr>
          <w:rFonts w:ascii="Arial" w:hAnsi="Arial" w:cs="Arial"/>
          <w:b/>
          <w:sz w:val="24"/>
          <w:szCs w:val="24"/>
        </w:rPr>
        <w:t>Eligible Expenses:</w:t>
      </w:r>
    </w:p>
    <w:p w14:paraId="3D044DDA" w14:textId="4AA4C00C" w:rsidR="00FB64BF" w:rsidRPr="00997F99" w:rsidRDefault="00FB64BF" w:rsidP="00D14B03">
      <w:pPr>
        <w:pStyle w:val="NormalWeb"/>
        <w:widowControl w:val="0"/>
        <w:numPr>
          <w:ilvl w:val="0"/>
          <w:numId w:val="22"/>
        </w:numPr>
        <w:tabs>
          <w:tab w:val="left" w:pos="9360"/>
        </w:tabs>
        <w:autoSpaceDE w:val="0"/>
        <w:autoSpaceDN w:val="0"/>
        <w:adjustRightInd w:val="0"/>
        <w:spacing w:before="0" w:beforeAutospacing="0" w:after="0" w:afterAutospacing="0"/>
        <w:rPr>
          <w:rFonts w:ascii="Arial" w:hAnsi="Arial" w:cs="Arial"/>
          <w:sz w:val="24"/>
          <w:szCs w:val="24"/>
        </w:rPr>
      </w:pPr>
      <w:r w:rsidRPr="00997F99">
        <w:rPr>
          <w:rFonts w:ascii="Arial" w:hAnsi="Arial" w:cs="Arial"/>
          <w:sz w:val="24"/>
          <w:szCs w:val="24"/>
        </w:rPr>
        <w:t>Graduate students/research assistants</w:t>
      </w:r>
    </w:p>
    <w:p w14:paraId="0D36FAB1" w14:textId="434DA72F" w:rsidR="00FB64BF" w:rsidRPr="00997F99" w:rsidRDefault="00FB64BF" w:rsidP="00D14B03">
      <w:pPr>
        <w:pStyle w:val="NormalWeb"/>
        <w:widowControl w:val="0"/>
        <w:numPr>
          <w:ilvl w:val="0"/>
          <w:numId w:val="22"/>
        </w:numPr>
        <w:tabs>
          <w:tab w:val="left" w:pos="9360"/>
        </w:tabs>
        <w:autoSpaceDE w:val="0"/>
        <w:autoSpaceDN w:val="0"/>
        <w:adjustRightInd w:val="0"/>
        <w:spacing w:before="0" w:beforeAutospacing="0" w:after="0" w:afterAutospacing="0"/>
        <w:rPr>
          <w:rFonts w:ascii="Arial" w:hAnsi="Arial" w:cs="Arial"/>
          <w:sz w:val="24"/>
          <w:szCs w:val="24"/>
          <w:lang w:val="en-GB"/>
        </w:rPr>
      </w:pPr>
      <w:r w:rsidRPr="00997F99">
        <w:rPr>
          <w:rFonts w:ascii="Arial" w:hAnsi="Arial" w:cs="Arial"/>
          <w:sz w:val="24"/>
          <w:szCs w:val="24"/>
        </w:rPr>
        <w:t>Consumables</w:t>
      </w:r>
    </w:p>
    <w:p w14:paraId="30F75037" w14:textId="6E044697" w:rsidR="00FB64BF" w:rsidRPr="00997F99" w:rsidRDefault="00FB64BF" w:rsidP="00D14B03">
      <w:pPr>
        <w:pStyle w:val="NormalWeb"/>
        <w:widowControl w:val="0"/>
        <w:numPr>
          <w:ilvl w:val="0"/>
          <w:numId w:val="22"/>
        </w:numPr>
        <w:tabs>
          <w:tab w:val="left" w:pos="9360"/>
        </w:tabs>
        <w:autoSpaceDE w:val="0"/>
        <w:autoSpaceDN w:val="0"/>
        <w:adjustRightInd w:val="0"/>
        <w:spacing w:before="0" w:beforeAutospacing="0" w:after="0" w:afterAutospacing="0"/>
        <w:rPr>
          <w:rFonts w:ascii="Arial" w:hAnsi="Arial" w:cs="Arial"/>
          <w:sz w:val="24"/>
          <w:szCs w:val="24"/>
          <w:lang w:val="en-GB"/>
        </w:rPr>
      </w:pPr>
      <w:r w:rsidRPr="00997F99">
        <w:rPr>
          <w:rFonts w:ascii="Arial" w:hAnsi="Arial" w:cs="Arial"/>
          <w:sz w:val="24"/>
          <w:szCs w:val="24"/>
        </w:rPr>
        <w:t>Development of articles or books for publication</w:t>
      </w:r>
    </w:p>
    <w:p w14:paraId="3183D5DF" w14:textId="184C576D" w:rsidR="00FB64BF" w:rsidRPr="00997F99" w:rsidRDefault="00FB64BF" w:rsidP="00D14B03">
      <w:pPr>
        <w:pStyle w:val="NormalWeb"/>
        <w:widowControl w:val="0"/>
        <w:numPr>
          <w:ilvl w:val="0"/>
          <w:numId w:val="22"/>
        </w:numPr>
        <w:tabs>
          <w:tab w:val="left" w:pos="9360"/>
        </w:tabs>
        <w:autoSpaceDE w:val="0"/>
        <w:autoSpaceDN w:val="0"/>
        <w:adjustRightInd w:val="0"/>
        <w:spacing w:before="0" w:beforeAutospacing="0" w:after="0" w:afterAutospacing="0"/>
        <w:rPr>
          <w:rFonts w:ascii="Arial" w:hAnsi="Arial" w:cs="Arial"/>
          <w:sz w:val="24"/>
          <w:szCs w:val="24"/>
          <w:lang w:val="en-GB"/>
        </w:rPr>
      </w:pPr>
      <w:r w:rsidRPr="00997F99">
        <w:rPr>
          <w:rFonts w:ascii="Arial" w:hAnsi="Arial" w:cs="Arial"/>
          <w:sz w:val="24"/>
          <w:szCs w:val="24"/>
        </w:rPr>
        <w:t xml:space="preserve">Networking and </w:t>
      </w:r>
      <w:r w:rsidR="00731CC7" w:rsidRPr="00997F99">
        <w:rPr>
          <w:rFonts w:ascii="Arial" w:hAnsi="Arial" w:cs="Arial"/>
          <w:sz w:val="24"/>
          <w:szCs w:val="24"/>
        </w:rPr>
        <w:t xml:space="preserve">workshops </w:t>
      </w:r>
      <w:r w:rsidR="00B36508" w:rsidRPr="00997F99">
        <w:rPr>
          <w:rFonts w:ascii="Arial" w:hAnsi="Arial" w:cs="Arial"/>
          <w:sz w:val="24"/>
          <w:szCs w:val="24"/>
        </w:rPr>
        <w:t xml:space="preserve">for </w:t>
      </w:r>
      <w:r w:rsidR="00731CC7" w:rsidRPr="00997F99">
        <w:rPr>
          <w:rFonts w:ascii="Arial" w:hAnsi="Arial" w:cs="Arial"/>
          <w:sz w:val="24"/>
          <w:szCs w:val="24"/>
        </w:rPr>
        <w:t>prepar</w:t>
      </w:r>
      <w:r w:rsidR="00B36508" w:rsidRPr="00997F99">
        <w:rPr>
          <w:rFonts w:ascii="Arial" w:hAnsi="Arial" w:cs="Arial"/>
          <w:sz w:val="24"/>
          <w:szCs w:val="24"/>
        </w:rPr>
        <w:t xml:space="preserve">ation of </w:t>
      </w:r>
      <w:r w:rsidR="00731CC7" w:rsidRPr="00997F99">
        <w:rPr>
          <w:rFonts w:ascii="Arial" w:hAnsi="Arial" w:cs="Arial"/>
          <w:sz w:val="24"/>
          <w:szCs w:val="24"/>
        </w:rPr>
        <w:t>external funding applications</w:t>
      </w:r>
    </w:p>
    <w:p w14:paraId="57CCA701" w14:textId="4046C5F4" w:rsidR="00B36508" w:rsidRDefault="00FB64BF" w:rsidP="00EA0D79">
      <w:pPr>
        <w:pStyle w:val="NormalWeb"/>
        <w:widowControl w:val="0"/>
        <w:numPr>
          <w:ilvl w:val="0"/>
          <w:numId w:val="22"/>
        </w:numPr>
        <w:tabs>
          <w:tab w:val="left" w:pos="9360"/>
        </w:tabs>
        <w:autoSpaceDE w:val="0"/>
        <w:autoSpaceDN w:val="0"/>
        <w:adjustRightInd w:val="0"/>
        <w:spacing w:before="0" w:beforeAutospacing="0" w:after="0" w:afterAutospacing="0"/>
        <w:rPr>
          <w:rFonts w:ascii="Arial" w:hAnsi="Arial" w:cs="Arial"/>
          <w:sz w:val="24"/>
          <w:szCs w:val="24"/>
          <w:lang w:val="en-GB"/>
        </w:rPr>
      </w:pPr>
      <w:r w:rsidRPr="00997F99">
        <w:rPr>
          <w:rFonts w:ascii="Arial" w:hAnsi="Arial" w:cs="Arial"/>
          <w:sz w:val="24"/>
          <w:szCs w:val="24"/>
          <w:lang w:val="en-GB"/>
        </w:rPr>
        <w:t>Database, telecommunication, information technology</w:t>
      </w:r>
      <w:r w:rsidRPr="00FB64BF">
        <w:rPr>
          <w:rFonts w:ascii="Arial" w:hAnsi="Arial" w:cs="Arial"/>
          <w:sz w:val="24"/>
          <w:szCs w:val="24"/>
          <w:lang w:val="en-GB"/>
        </w:rPr>
        <w:t xml:space="preserve"> and research tools</w:t>
      </w:r>
      <w:r w:rsidR="00144BC3">
        <w:rPr>
          <w:rFonts w:ascii="Arial" w:hAnsi="Arial" w:cs="Arial"/>
          <w:sz w:val="24"/>
          <w:szCs w:val="24"/>
          <w:lang w:val="en-GB"/>
        </w:rPr>
        <w:t>.</w:t>
      </w:r>
    </w:p>
    <w:p w14:paraId="3A405DF7" w14:textId="77777777" w:rsidR="009E53D8" w:rsidRDefault="009E53D8" w:rsidP="009E53D8">
      <w:pPr>
        <w:pStyle w:val="NormalWeb"/>
        <w:widowControl w:val="0"/>
        <w:tabs>
          <w:tab w:val="left" w:pos="9360"/>
        </w:tabs>
        <w:autoSpaceDE w:val="0"/>
        <w:autoSpaceDN w:val="0"/>
        <w:adjustRightInd w:val="0"/>
        <w:spacing w:before="0" w:beforeAutospacing="0" w:after="0" w:afterAutospacing="0"/>
        <w:rPr>
          <w:rFonts w:ascii="Arial" w:hAnsi="Arial" w:cs="Arial"/>
          <w:sz w:val="24"/>
          <w:szCs w:val="24"/>
          <w:lang w:val="en-GB"/>
        </w:rPr>
      </w:pPr>
    </w:p>
    <w:p w14:paraId="52619290" w14:textId="17E73A38" w:rsidR="009E53D8" w:rsidRPr="003B741A" w:rsidRDefault="00826E39" w:rsidP="009E53D8">
      <w:pPr>
        <w:pStyle w:val="NormalWeb"/>
        <w:widowControl w:val="0"/>
        <w:tabs>
          <w:tab w:val="left" w:pos="9360"/>
        </w:tabs>
        <w:autoSpaceDE w:val="0"/>
        <w:autoSpaceDN w:val="0"/>
        <w:adjustRightInd w:val="0"/>
        <w:spacing w:before="0" w:beforeAutospacing="0" w:after="0" w:afterAutospacing="0"/>
        <w:rPr>
          <w:rFonts w:ascii="Arial" w:hAnsi="Arial" w:cs="Arial"/>
          <w:sz w:val="24"/>
          <w:szCs w:val="24"/>
          <w:lang w:val="en-GB"/>
        </w:rPr>
      </w:pPr>
      <w:r w:rsidRPr="00826E39">
        <w:rPr>
          <w:rFonts w:ascii="Arial" w:hAnsi="Arial" w:cs="Arial"/>
          <w:b/>
          <w:sz w:val="24"/>
          <w:szCs w:val="24"/>
          <w:lang w:val="en-GB"/>
        </w:rPr>
        <w:t>Questions:</w:t>
      </w:r>
      <w:r>
        <w:rPr>
          <w:rFonts w:ascii="Arial" w:hAnsi="Arial" w:cs="Arial"/>
          <w:sz w:val="24"/>
          <w:szCs w:val="24"/>
          <w:lang w:val="en-GB"/>
        </w:rPr>
        <w:t xml:space="preserve"> </w:t>
      </w:r>
      <w:r w:rsidR="009E53D8">
        <w:rPr>
          <w:rFonts w:ascii="Arial" w:hAnsi="Arial" w:cs="Arial"/>
          <w:sz w:val="24"/>
          <w:szCs w:val="24"/>
          <w:lang w:val="en-GB"/>
        </w:rPr>
        <w:t xml:space="preserve">For any questions related to the application process or terms of the fund, please contact either: </w:t>
      </w:r>
      <w:proofErr w:type="spellStart"/>
      <w:r w:rsidR="009E53D8">
        <w:rPr>
          <w:rFonts w:ascii="Arial" w:hAnsi="Arial" w:cs="Arial"/>
          <w:sz w:val="24"/>
          <w:szCs w:val="24"/>
          <w:lang w:val="en-GB"/>
        </w:rPr>
        <w:t>Dr.</w:t>
      </w:r>
      <w:proofErr w:type="spellEnd"/>
      <w:r w:rsidR="009E53D8">
        <w:rPr>
          <w:rFonts w:ascii="Arial" w:hAnsi="Arial" w:cs="Arial"/>
          <w:sz w:val="24"/>
          <w:szCs w:val="24"/>
          <w:lang w:val="en-GB"/>
        </w:rPr>
        <w:t xml:space="preserve"> Daniel </w:t>
      </w:r>
      <w:proofErr w:type="spellStart"/>
      <w:r w:rsidR="009E53D8">
        <w:rPr>
          <w:rFonts w:ascii="Arial" w:hAnsi="Arial" w:cs="Arial"/>
          <w:sz w:val="24"/>
          <w:szCs w:val="24"/>
          <w:lang w:val="en-GB"/>
        </w:rPr>
        <w:t>Archambault</w:t>
      </w:r>
      <w:proofErr w:type="spellEnd"/>
      <w:r w:rsidR="009E53D8">
        <w:rPr>
          <w:rFonts w:ascii="Arial" w:hAnsi="Arial" w:cs="Arial"/>
          <w:sz w:val="24"/>
          <w:szCs w:val="24"/>
          <w:lang w:val="en-GB"/>
        </w:rPr>
        <w:t xml:space="preserve"> (</w:t>
      </w:r>
      <w:hyperlink r:id="rId9" w:history="1">
        <w:r w:rsidR="009E53D8" w:rsidRPr="00C60840">
          <w:rPr>
            <w:rStyle w:val="Hyperlink"/>
            <w:rFonts w:ascii="Arial" w:hAnsi="Arial" w:cs="Arial"/>
            <w:sz w:val="24"/>
            <w:szCs w:val="24"/>
            <w:lang w:val="en-GB"/>
          </w:rPr>
          <w:t>darchambault@laurentian.ca</w:t>
        </w:r>
      </w:hyperlink>
      <w:r w:rsidR="009E53D8">
        <w:rPr>
          <w:rFonts w:ascii="Arial" w:hAnsi="Arial" w:cs="Arial"/>
          <w:sz w:val="24"/>
          <w:szCs w:val="24"/>
          <w:lang w:val="en-GB"/>
        </w:rPr>
        <w:t xml:space="preserve">) ext. 3446 or </w:t>
      </w:r>
      <w:proofErr w:type="spellStart"/>
      <w:r w:rsidR="009E53D8">
        <w:rPr>
          <w:rFonts w:ascii="Arial" w:hAnsi="Arial" w:cs="Arial"/>
          <w:sz w:val="24"/>
          <w:szCs w:val="24"/>
          <w:lang w:val="en-GB"/>
        </w:rPr>
        <w:t>Dr.</w:t>
      </w:r>
      <w:proofErr w:type="spellEnd"/>
      <w:r w:rsidR="009E53D8">
        <w:rPr>
          <w:rFonts w:ascii="Arial" w:hAnsi="Arial" w:cs="Arial"/>
          <w:sz w:val="24"/>
          <w:szCs w:val="24"/>
          <w:lang w:val="en-GB"/>
        </w:rPr>
        <w:t xml:space="preserve"> Robin Craig (</w:t>
      </w:r>
      <w:hyperlink r:id="rId10" w:history="1">
        <w:r w:rsidR="009E53D8" w:rsidRPr="00C60840">
          <w:rPr>
            <w:rStyle w:val="Hyperlink"/>
            <w:rFonts w:ascii="Arial" w:hAnsi="Arial" w:cs="Arial"/>
            <w:sz w:val="24"/>
            <w:szCs w:val="24"/>
            <w:lang w:val="en-GB"/>
          </w:rPr>
          <w:t>rj_craig@laurentian.ca</w:t>
        </w:r>
      </w:hyperlink>
      <w:r w:rsidR="009E53D8">
        <w:rPr>
          <w:rFonts w:ascii="Arial" w:hAnsi="Arial" w:cs="Arial"/>
          <w:sz w:val="24"/>
          <w:szCs w:val="24"/>
          <w:lang w:val="en-GB"/>
        </w:rPr>
        <w:t>) ext. 3213</w:t>
      </w:r>
    </w:p>
    <w:sectPr w:rsidR="009E53D8" w:rsidRPr="003B741A" w:rsidSect="003B741A">
      <w:footerReference w:type="even"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75F7BA" w14:textId="77777777" w:rsidR="00B63E9D" w:rsidRDefault="00B63E9D" w:rsidP="00D14B03">
      <w:r>
        <w:separator/>
      </w:r>
    </w:p>
  </w:endnote>
  <w:endnote w:type="continuationSeparator" w:id="0">
    <w:p w14:paraId="38CD09FC" w14:textId="77777777" w:rsidR="00B63E9D" w:rsidRDefault="00B63E9D" w:rsidP="00D14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FrutigerLTW01-45Light">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935C3" w14:textId="77777777" w:rsidR="00AD0F33" w:rsidRDefault="00AD0F33" w:rsidP="000C68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772027" w14:textId="77777777" w:rsidR="00AD0F33" w:rsidRDefault="00AD0F33" w:rsidP="00D14B0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14933" w14:textId="77777777" w:rsidR="00AD0F33" w:rsidRDefault="00AD0F33" w:rsidP="000C68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534F">
      <w:rPr>
        <w:rStyle w:val="PageNumber"/>
        <w:noProof/>
      </w:rPr>
      <w:t>1</w:t>
    </w:r>
    <w:r>
      <w:rPr>
        <w:rStyle w:val="PageNumber"/>
      </w:rPr>
      <w:fldChar w:fldCharType="end"/>
    </w:r>
  </w:p>
  <w:p w14:paraId="580D79AA" w14:textId="77777777" w:rsidR="00AD0F33" w:rsidRDefault="00AD0F33" w:rsidP="00D14B0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ADC541" w14:textId="77777777" w:rsidR="00B63E9D" w:rsidRDefault="00B63E9D" w:rsidP="00D14B03">
      <w:r>
        <w:separator/>
      </w:r>
    </w:p>
  </w:footnote>
  <w:footnote w:type="continuationSeparator" w:id="0">
    <w:p w14:paraId="017DC638" w14:textId="77777777" w:rsidR="00B63E9D" w:rsidRDefault="00B63E9D" w:rsidP="00D14B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E64664"/>
    <w:multiLevelType w:val="hybridMultilevel"/>
    <w:tmpl w:val="625275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7258EB"/>
    <w:multiLevelType w:val="hybridMultilevel"/>
    <w:tmpl w:val="0D84D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7374BF"/>
    <w:multiLevelType w:val="hybridMultilevel"/>
    <w:tmpl w:val="07441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173D94"/>
    <w:multiLevelType w:val="hybridMultilevel"/>
    <w:tmpl w:val="3A96D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4942C9"/>
    <w:multiLevelType w:val="hybridMultilevel"/>
    <w:tmpl w:val="80142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41584D"/>
    <w:multiLevelType w:val="hybridMultilevel"/>
    <w:tmpl w:val="A47C908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DF6709"/>
    <w:multiLevelType w:val="hybridMultilevel"/>
    <w:tmpl w:val="11322A3E"/>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C300675"/>
    <w:multiLevelType w:val="hybridMultilevel"/>
    <w:tmpl w:val="BBBC8C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8C2F49"/>
    <w:multiLevelType w:val="hybridMultilevel"/>
    <w:tmpl w:val="627A7A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853573"/>
    <w:multiLevelType w:val="hybridMultilevel"/>
    <w:tmpl w:val="78D4BFA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B663470"/>
    <w:multiLevelType w:val="hybridMultilevel"/>
    <w:tmpl w:val="CDBC57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68190E"/>
    <w:multiLevelType w:val="hybridMultilevel"/>
    <w:tmpl w:val="A3CC6E18"/>
    <w:lvl w:ilvl="0" w:tplc="4D0E710E">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E41164"/>
    <w:multiLevelType w:val="hybridMultilevel"/>
    <w:tmpl w:val="B31820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7D621D"/>
    <w:multiLevelType w:val="hybridMultilevel"/>
    <w:tmpl w:val="8B78E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AF0DD8"/>
    <w:multiLevelType w:val="hybridMultilevel"/>
    <w:tmpl w:val="AA4814E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5115A69"/>
    <w:multiLevelType w:val="hybridMultilevel"/>
    <w:tmpl w:val="4EF44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B719E7"/>
    <w:multiLevelType w:val="hybridMultilevel"/>
    <w:tmpl w:val="E9B43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864AE7"/>
    <w:multiLevelType w:val="hybridMultilevel"/>
    <w:tmpl w:val="18DA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B12A99"/>
    <w:multiLevelType w:val="hybridMultilevel"/>
    <w:tmpl w:val="CC56B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344C0C"/>
    <w:multiLevelType w:val="hybridMultilevel"/>
    <w:tmpl w:val="92B255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4F42CD"/>
    <w:multiLevelType w:val="hybridMultilevel"/>
    <w:tmpl w:val="F0A47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EE7934"/>
    <w:multiLevelType w:val="multilevel"/>
    <w:tmpl w:val="25DA94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6196B02"/>
    <w:multiLevelType w:val="hybridMultilevel"/>
    <w:tmpl w:val="0D0E3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22"/>
  </w:num>
  <w:num w:numId="5">
    <w:abstractNumId w:val="21"/>
  </w:num>
  <w:num w:numId="6">
    <w:abstractNumId w:val="3"/>
  </w:num>
  <w:num w:numId="7">
    <w:abstractNumId w:val="16"/>
  </w:num>
  <w:num w:numId="8">
    <w:abstractNumId w:val="17"/>
  </w:num>
  <w:num w:numId="9">
    <w:abstractNumId w:val="23"/>
  </w:num>
  <w:num w:numId="10">
    <w:abstractNumId w:val="11"/>
  </w:num>
  <w:num w:numId="11">
    <w:abstractNumId w:val="15"/>
  </w:num>
  <w:num w:numId="12">
    <w:abstractNumId w:val="19"/>
  </w:num>
  <w:num w:numId="13">
    <w:abstractNumId w:val="5"/>
  </w:num>
  <w:num w:numId="14">
    <w:abstractNumId w:val="18"/>
  </w:num>
  <w:num w:numId="15">
    <w:abstractNumId w:val="8"/>
  </w:num>
  <w:num w:numId="16">
    <w:abstractNumId w:val="20"/>
  </w:num>
  <w:num w:numId="17">
    <w:abstractNumId w:val="9"/>
  </w:num>
  <w:num w:numId="18">
    <w:abstractNumId w:val="10"/>
  </w:num>
  <w:num w:numId="19">
    <w:abstractNumId w:val="6"/>
  </w:num>
  <w:num w:numId="20">
    <w:abstractNumId w:val="13"/>
  </w:num>
  <w:num w:numId="21">
    <w:abstractNumId w:val="12"/>
  </w:num>
  <w:num w:numId="22">
    <w:abstractNumId w:val="14"/>
  </w:num>
  <w:num w:numId="23">
    <w:abstractNumId w:val="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4FD"/>
    <w:rsid w:val="00004C28"/>
    <w:rsid w:val="00025223"/>
    <w:rsid w:val="0007600F"/>
    <w:rsid w:val="00076666"/>
    <w:rsid w:val="00076C5D"/>
    <w:rsid w:val="00082815"/>
    <w:rsid w:val="000937FB"/>
    <w:rsid w:val="000C6801"/>
    <w:rsid w:val="000D6F98"/>
    <w:rsid w:val="00125D17"/>
    <w:rsid w:val="00144BC3"/>
    <w:rsid w:val="0015592A"/>
    <w:rsid w:val="001E10B6"/>
    <w:rsid w:val="00201295"/>
    <w:rsid w:val="002034D7"/>
    <w:rsid w:val="00206D8C"/>
    <w:rsid w:val="0026534F"/>
    <w:rsid w:val="002D72C7"/>
    <w:rsid w:val="002F21DF"/>
    <w:rsid w:val="00320E54"/>
    <w:rsid w:val="00347087"/>
    <w:rsid w:val="003A2CA3"/>
    <w:rsid w:val="003B741A"/>
    <w:rsid w:val="003F21A8"/>
    <w:rsid w:val="003F34FD"/>
    <w:rsid w:val="00402DA7"/>
    <w:rsid w:val="0044571D"/>
    <w:rsid w:val="004E1CBC"/>
    <w:rsid w:val="00500B8C"/>
    <w:rsid w:val="00506980"/>
    <w:rsid w:val="00512491"/>
    <w:rsid w:val="005347A3"/>
    <w:rsid w:val="00551E23"/>
    <w:rsid w:val="00582BC1"/>
    <w:rsid w:val="00584FA2"/>
    <w:rsid w:val="00592157"/>
    <w:rsid w:val="00592F58"/>
    <w:rsid w:val="005A1330"/>
    <w:rsid w:val="005B0D01"/>
    <w:rsid w:val="005D3EE9"/>
    <w:rsid w:val="005E0F07"/>
    <w:rsid w:val="005E1BED"/>
    <w:rsid w:val="005E1FB4"/>
    <w:rsid w:val="005F631A"/>
    <w:rsid w:val="006073B4"/>
    <w:rsid w:val="00612B2D"/>
    <w:rsid w:val="00632D5E"/>
    <w:rsid w:val="0066071E"/>
    <w:rsid w:val="00696640"/>
    <w:rsid w:val="006B3FEE"/>
    <w:rsid w:val="006B653A"/>
    <w:rsid w:val="006D5B86"/>
    <w:rsid w:val="006F6475"/>
    <w:rsid w:val="00726A8E"/>
    <w:rsid w:val="00731CC7"/>
    <w:rsid w:val="007403E4"/>
    <w:rsid w:val="00764C18"/>
    <w:rsid w:val="00770924"/>
    <w:rsid w:val="00773812"/>
    <w:rsid w:val="007A24ED"/>
    <w:rsid w:val="007D7066"/>
    <w:rsid w:val="00817A5B"/>
    <w:rsid w:val="00826E39"/>
    <w:rsid w:val="0091009C"/>
    <w:rsid w:val="00966928"/>
    <w:rsid w:val="009769FD"/>
    <w:rsid w:val="00977BF5"/>
    <w:rsid w:val="00990A96"/>
    <w:rsid w:val="00992FA4"/>
    <w:rsid w:val="00997F99"/>
    <w:rsid w:val="009D6274"/>
    <w:rsid w:val="009E53D8"/>
    <w:rsid w:val="00A03430"/>
    <w:rsid w:val="00A20095"/>
    <w:rsid w:val="00A849F9"/>
    <w:rsid w:val="00AC6EB6"/>
    <w:rsid w:val="00AC72C7"/>
    <w:rsid w:val="00AD0F33"/>
    <w:rsid w:val="00AD6082"/>
    <w:rsid w:val="00B12CCC"/>
    <w:rsid w:val="00B278AC"/>
    <w:rsid w:val="00B36508"/>
    <w:rsid w:val="00B42478"/>
    <w:rsid w:val="00B45125"/>
    <w:rsid w:val="00B45661"/>
    <w:rsid w:val="00B63E9D"/>
    <w:rsid w:val="00B73FA1"/>
    <w:rsid w:val="00B815D2"/>
    <w:rsid w:val="00B96B38"/>
    <w:rsid w:val="00BC5F2C"/>
    <w:rsid w:val="00BF2545"/>
    <w:rsid w:val="00C25274"/>
    <w:rsid w:val="00C65ACF"/>
    <w:rsid w:val="00CA38A1"/>
    <w:rsid w:val="00CB06CF"/>
    <w:rsid w:val="00CC09B5"/>
    <w:rsid w:val="00CE2997"/>
    <w:rsid w:val="00CE5D2F"/>
    <w:rsid w:val="00D14B03"/>
    <w:rsid w:val="00D2253F"/>
    <w:rsid w:val="00D57F49"/>
    <w:rsid w:val="00D829D6"/>
    <w:rsid w:val="00D9076A"/>
    <w:rsid w:val="00DB6741"/>
    <w:rsid w:val="00DC31A2"/>
    <w:rsid w:val="00DE64BE"/>
    <w:rsid w:val="00E16673"/>
    <w:rsid w:val="00E167A3"/>
    <w:rsid w:val="00E44C75"/>
    <w:rsid w:val="00E8508E"/>
    <w:rsid w:val="00EA0D79"/>
    <w:rsid w:val="00EB40FC"/>
    <w:rsid w:val="00ED4E00"/>
    <w:rsid w:val="00EE6602"/>
    <w:rsid w:val="00F072B2"/>
    <w:rsid w:val="00F404E2"/>
    <w:rsid w:val="00F40914"/>
    <w:rsid w:val="00F469AA"/>
    <w:rsid w:val="00F6767D"/>
    <w:rsid w:val="00FB64BF"/>
    <w:rsid w:val="00FF5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EC2D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4FD"/>
    <w:pPr>
      <w:spacing w:after="200" w:line="276" w:lineRule="auto"/>
      <w:ind w:left="720"/>
      <w:contextualSpacing/>
    </w:pPr>
    <w:rPr>
      <w:rFonts w:eastAsiaTheme="minorHAnsi"/>
      <w:sz w:val="22"/>
      <w:szCs w:val="22"/>
    </w:rPr>
  </w:style>
  <w:style w:type="paragraph" w:styleId="NormalWeb">
    <w:name w:val="Normal (Web)"/>
    <w:basedOn w:val="Normal"/>
    <w:uiPriority w:val="99"/>
    <w:unhideWhenUsed/>
    <w:rsid w:val="00500B8C"/>
    <w:pPr>
      <w:spacing w:before="100" w:beforeAutospacing="1" w:after="100" w:afterAutospacing="1"/>
    </w:pPr>
    <w:rPr>
      <w:rFonts w:ascii="Times" w:hAnsi="Times" w:cs="Times New Roman"/>
      <w:sz w:val="20"/>
      <w:szCs w:val="20"/>
      <w:lang w:val="en-CA"/>
    </w:rPr>
  </w:style>
  <w:style w:type="paragraph" w:styleId="BalloonText">
    <w:name w:val="Balloon Text"/>
    <w:basedOn w:val="Normal"/>
    <w:link w:val="BalloonTextChar"/>
    <w:uiPriority w:val="99"/>
    <w:semiHidden/>
    <w:unhideWhenUsed/>
    <w:rsid w:val="007D70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7066"/>
    <w:rPr>
      <w:rFonts w:ascii="Lucida Grande" w:hAnsi="Lucida Grande" w:cs="Lucida Grande"/>
      <w:sz w:val="18"/>
      <w:szCs w:val="18"/>
    </w:rPr>
  </w:style>
  <w:style w:type="character" w:styleId="Hyperlink">
    <w:name w:val="Hyperlink"/>
    <w:basedOn w:val="DefaultParagraphFont"/>
    <w:uiPriority w:val="99"/>
    <w:unhideWhenUsed/>
    <w:rsid w:val="007D7066"/>
    <w:rPr>
      <w:color w:val="0000FF" w:themeColor="hyperlink"/>
      <w:u w:val="single"/>
    </w:rPr>
  </w:style>
  <w:style w:type="character" w:styleId="FollowedHyperlink">
    <w:name w:val="FollowedHyperlink"/>
    <w:basedOn w:val="DefaultParagraphFont"/>
    <w:uiPriority w:val="99"/>
    <w:semiHidden/>
    <w:unhideWhenUsed/>
    <w:rsid w:val="007D7066"/>
    <w:rPr>
      <w:color w:val="800080" w:themeColor="followedHyperlink"/>
      <w:u w:val="single"/>
    </w:rPr>
  </w:style>
  <w:style w:type="paragraph" w:styleId="Footer">
    <w:name w:val="footer"/>
    <w:basedOn w:val="Normal"/>
    <w:link w:val="FooterChar"/>
    <w:uiPriority w:val="99"/>
    <w:unhideWhenUsed/>
    <w:rsid w:val="00D14B03"/>
    <w:pPr>
      <w:tabs>
        <w:tab w:val="center" w:pos="4320"/>
        <w:tab w:val="right" w:pos="8640"/>
      </w:tabs>
    </w:pPr>
  </w:style>
  <w:style w:type="character" w:customStyle="1" w:styleId="FooterChar">
    <w:name w:val="Footer Char"/>
    <w:basedOn w:val="DefaultParagraphFont"/>
    <w:link w:val="Footer"/>
    <w:uiPriority w:val="99"/>
    <w:rsid w:val="00D14B03"/>
  </w:style>
  <w:style w:type="character" w:styleId="PageNumber">
    <w:name w:val="page number"/>
    <w:basedOn w:val="DefaultParagraphFont"/>
    <w:uiPriority w:val="99"/>
    <w:semiHidden/>
    <w:unhideWhenUsed/>
    <w:rsid w:val="00D14B03"/>
  </w:style>
  <w:style w:type="character" w:styleId="CommentReference">
    <w:name w:val="annotation reference"/>
    <w:basedOn w:val="DefaultParagraphFont"/>
    <w:uiPriority w:val="99"/>
    <w:semiHidden/>
    <w:unhideWhenUsed/>
    <w:rsid w:val="00004C28"/>
    <w:rPr>
      <w:sz w:val="16"/>
      <w:szCs w:val="16"/>
    </w:rPr>
  </w:style>
  <w:style w:type="paragraph" w:styleId="CommentText">
    <w:name w:val="annotation text"/>
    <w:basedOn w:val="Normal"/>
    <w:link w:val="CommentTextChar"/>
    <w:uiPriority w:val="99"/>
    <w:semiHidden/>
    <w:unhideWhenUsed/>
    <w:rsid w:val="00004C28"/>
    <w:rPr>
      <w:sz w:val="20"/>
      <w:szCs w:val="20"/>
    </w:rPr>
  </w:style>
  <w:style w:type="character" w:customStyle="1" w:styleId="CommentTextChar">
    <w:name w:val="Comment Text Char"/>
    <w:basedOn w:val="DefaultParagraphFont"/>
    <w:link w:val="CommentText"/>
    <w:uiPriority w:val="99"/>
    <w:semiHidden/>
    <w:rsid w:val="00004C28"/>
    <w:rPr>
      <w:sz w:val="20"/>
      <w:szCs w:val="20"/>
    </w:rPr>
  </w:style>
  <w:style w:type="paragraph" w:styleId="CommentSubject">
    <w:name w:val="annotation subject"/>
    <w:basedOn w:val="CommentText"/>
    <w:next w:val="CommentText"/>
    <w:link w:val="CommentSubjectChar"/>
    <w:uiPriority w:val="99"/>
    <w:semiHidden/>
    <w:unhideWhenUsed/>
    <w:rsid w:val="00004C28"/>
    <w:rPr>
      <w:b/>
      <w:bCs/>
    </w:rPr>
  </w:style>
  <w:style w:type="character" w:customStyle="1" w:styleId="CommentSubjectChar">
    <w:name w:val="Comment Subject Char"/>
    <w:basedOn w:val="CommentTextChar"/>
    <w:link w:val="CommentSubject"/>
    <w:uiPriority w:val="99"/>
    <w:semiHidden/>
    <w:rsid w:val="00004C2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4FD"/>
    <w:pPr>
      <w:spacing w:after="200" w:line="276" w:lineRule="auto"/>
      <w:ind w:left="720"/>
      <w:contextualSpacing/>
    </w:pPr>
    <w:rPr>
      <w:rFonts w:eastAsiaTheme="minorHAnsi"/>
      <w:sz w:val="22"/>
      <w:szCs w:val="22"/>
    </w:rPr>
  </w:style>
  <w:style w:type="paragraph" w:styleId="NormalWeb">
    <w:name w:val="Normal (Web)"/>
    <w:basedOn w:val="Normal"/>
    <w:uiPriority w:val="99"/>
    <w:unhideWhenUsed/>
    <w:rsid w:val="00500B8C"/>
    <w:pPr>
      <w:spacing w:before="100" w:beforeAutospacing="1" w:after="100" w:afterAutospacing="1"/>
    </w:pPr>
    <w:rPr>
      <w:rFonts w:ascii="Times" w:hAnsi="Times" w:cs="Times New Roman"/>
      <w:sz w:val="20"/>
      <w:szCs w:val="20"/>
      <w:lang w:val="en-CA"/>
    </w:rPr>
  </w:style>
  <w:style w:type="paragraph" w:styleId="BalloonText">
    <w:name w:val="Balloon Text"/>
    <w:basedOn w:val="Normal"/>
    <w:link w:val="BalloonTextChar"/>
    <w:uiPriority w:val="99"/>
    <w:semiHidden/>
    <w:unhideWhenUsed/>
    <w:rsid w:val="007D70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7066"/>
    <w:rPr>
      <w:rFonts w:ascii="Lucida Grande" w:hAnsi="Lucida Grande" w:cs="Lucida Grande"/>
      <w:sz w:val="18"/>
      <w:szCs w:val="18"/>
    </w:rPr>
  </w:style>
  <w:style w:type="character" w:styleId="Hyperlink">
    <w:name w:val="Hyperlink"/>
    <w:basedOn w:val="DefaultParagraphFont"/>
    <w:uiPriority w:val="99"/>
    <w:unhideWhenUsed/>
    <w:rsid w:val="007D7066"/>
    <w:rPr>
      <w:color w:val="0000FF" w:themeColor="hyperlink"/>
      <w:u w:val="single"/>
    </w:rPr>
  </w:style>
  <w:style w:type="character" w:styleId="FollowedHyperlink">
    <w:name w:val="FollowedHyperlink"/>
    <w:basedOn w:val="DefaultParagraphFont"/>
    <w:uiPriority w:val="99"/>
    <w:semiHidden/>
    <w:unhideWhenUsed/>
    <w:rsid w:val="007D7066"/>
    <w:rPr>
      <w:color w:val="800080" w:themeColor="followedHyperlink"/>
      <w:u w:val="single"/>
    </w:rPr>
  </w:style>
  <w:style w:type="paragraph" w:styleId="Footer">
    <w:name w:val="footer"/>
    <w:basedOn w:val="Normal"/>
    <w:link w:val="FooterChar"/>
    <w:uiPriority w:val="99"/>
    <w:unhideWhenUsed/>
    <w:rsid w:val="00D14B03"/>
    <w:pPr>
      <w:tabs>
        <w:tab w:val="center" w:pos="4320"/>
        <w:tab w:val="right" w:pos="8640"/>
      </w:tabs>
    </w:pPr>
  </w:style>
  <w:style w:type="character" w:customStyle="1" w:styleId="FooterChar">
    <w:name w:val="Footer Char"/>
    <w:basedOn w:val="DefaultParagraphFont"/>
    <w:link w:val="Footer"/>
    <w:uiPriority w:val="99"/>
    <w:rsid w:val="00D14B03"/>
  </w:style>
  <w:style w:type="character" w:styleId="PageNumber">
    <w:name w:val="page number"/>
    <w:basedOn w:val="DefaultParagraphFont"/>
    <w:uiPriority w:val="99"/>
    <w:semiHidden/>
    <w:unhideWhenUsed/>
    <w:rsid w:val="00D14B03"/>
  </w:style>
  <w:style w:type="character" w:styleId="CommentReference">
    <w:name w:val="annotation reference"/>
    <w:basedOn w:val="DefaultParagraphFont"/>
    <w:uiPriority w:val="99"/>
    <w:semiHidden/>
    <w:unhideWhenUsed/>
    <w:rsid w:val="00004C28"/>
    <w:rPr>
      <w:sz w:val="16"/>
      <w:szCs w:val="16"/>
    </w:rPr>
  </w:style>
  <w:style w:type="paragraph" w:styleId="CommentText">
    <w:name w:val="annotation text"/>
    <w:basedOn w:val="Normal"/>
    <w:link w:val="CommentTextChar"/>
    <w:uiPriority w:val="99"/>
    <w:semiHidden/>
    <w:unhideWhenUsed/>
    <w:rsid w:val="00004C28"/>
    <w:rPr>
      <w:sz w:val="20"/>
      <w:szCs w:val="20"/>
    </w:rPr>
  </w:style>
  <w:style w:type="character" w:customStyle="1" w:styleId="CommentTextChar">
    <w:name w:val="Comment Text Char"/>
    <w:basedOn w:val="DefaultParagraphFont"/>
    <w:link w:val="CommentText"/>
    <w:uiPriority w:val="99"/>
    <w:semiHidden/>
    <w:rsid w:val="00004C28"/>
    <w:rPr>
      <w:sz w:val="20"/>
      <w:szCs w:val="20"/>
    </w:rPr>
  </w:style>
  <w:style w:type="paragraph" w:styleId="CommentSubject">
    <w:name w:val="annotation subject"/>
    <w:basedOn w:val="CommentText"/>
    <w:next w:val="CommentText"/>
    <w:link w:val="CommentSubjectChar"/>
    <w:uiPriority w:val="99"/>
    <w:semiHidden/>
    <w:unhideWhenUsed/>
    <w:rsid w:val="00004C28"/>
    <w:rPr>
      <w:b/>
      <w:bCs/>
    </w:rPr>
  </w:style>
  <w:style w:type="character" w:customStyle="1" w:styleId="CommentSubjectChar">
    <w:name w:val="Comment Subject Char"/>
    <w:basedOn w:val="CommentTextChar"/>
    <w:link w:val="CommentSubject"/>
    <w:uiPriority w:val="99"/>
    <w:semiHidden/>
    <w:rsid w:val="00004C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71914">
      <w:bodyDiv w:val="1"/>
      <w:marLeft w:val="0"/>
      <w:marRight w:val="0"/>
      <w:marTop w:val="0"/>
      <w:marBottom w:val="0"/>
      <w:divBdr>
        <w:top w:val="none" w:sz="0" w:space="0" w:color="auto"/>
        <w:left w:val="none" w:sz="0" w:space="0" w:color="auto"/>
        <w:bottom w:val="none" w:sz="0" w:space="0" w:color="auto"/>
        <w:right w:val="none" w:sz="0" w:space="0" w:color="auto"/>
      </w:divBdr>
    </w:div>
    <w:div w:id="1022701668">
      <w:bodyDiv w:val="1"/>
      <w:marLeft w:val="0"/>
      <w:marRight w:val="0"/>
      <w:marTop w:val="0"/>
      <w:marBottom w:val="0"/>
      <w:divBdr>
        <w:top w:val="none" w:sz="0" w:space="0" w:color="auto"/>
        <w:left w:val="none" w:sz="0" w:space="0" w:color="auto"/>
        <w:bottom w:val="none" w:sz="0" w:space="0" w:color="auto"/>
        <w:right w:val="none" w:sz="0" w:space="0" w:color="auto"/>
      </w:divBdr>
    </w:div>
    <w:div w:id="1527331732">
      <w:bodyDiv w:val="1"/>
      <w:marLeft w:val="0"/>
      <w:marRight w:val="0"/>
      <w:marTop w:val="0"/>
      <w:marBottom w:val="0"/>
      <w:divBdr>
        <w:top w:val="none" w:sz="0" w:space="0" w:color="auto"/>
        <w:left w:val="none" w:sz="0" w:space="0" w:color="auto"/>
        <w:bottom w:val="none" w:sz="0" w:space="0" w:color="auto"/>
        <w:right w:val="none" w:sz="0" w:space="0" w:color="auto"/>
      </w:divBdr>
    </w:div>
    <w:div w:id="1578980576">
      <w:bodyDiv w:val="1"/>
      <w:marLeft w:val="0"/>
      <w:marRight w:val="0"/>
      <w:marTop w:val="0"/>
      <w:marBottom w:val="0"/>
      <w:divBdr>
        <w:top w:val="none" w:sz="0" w:space="0" w:color="auto"/>
        <w:left w:val="none" w:sz="0" w:space="0" w:color="auto"/>
        <w:bottom w:val="none" w:sz="0" w:space="0" w:color="auto"/>
        <w:right w:val="none" w:sz="0" w:space="0" w:color="auto"/>
      </w:divBdr>
    </w:div>
    <w:div w:id="1600140886">
      <w:bodyDiv w:val="1"/>
      <w:marLeft w:val="0"/>
      <w:marRight w:val="0"/>
      <w:marTop w:val="0"/>
      <w:marBottom w:val="0"/>
      <w:divBdr>
        <w:top w:val="none" w:sz="0" w:space="0" w:color="auto"/>
        <w:left w:val="none" w:sz="0" w:space="0" w:color="auto"/>
        <w:bottom w:val="none" w:sz="0" w:space="0" w:color="auto"/>
        <w:right w:val="none" w:sz="0" w:space="0" w:color="auto"/>
      </w:divBdr>
      <w:divsChild>
        <w:div w:id="459343011">
          <w:marLeft w:val="0"/>
          <w:marRight w:val="0"/>
          <w:marTop w:val="0"/>
          <w:marBottom w:val="0"/>
          <w:divBdr>
            <w:top w:val="none" w:sz="0" w:space="0" w:color="auto"/>
            <w:left w:val="none" w:sz="0" w:space="0" w:color="auto"/>
            <w:bottom w:val="none" w:sz="0" w:space="0" w:color="auto"/>
            <w:right w:val="none" w:sz="0" w:space="0" w:color="auto"/>
          </w:divBdr>
          <w:divsChild>
            <w:div w:id="390858359">
              <w:marLeft w:val="0"/>
              <w:marRight w:val="0"/>
              <w:marTop w:val="0"/>
              <w:marBottom w:val="0"/>
              <w:divBdr>
                <w:top w:val="none" w:sz="0" w:space="0" w:color="auto"/>
                <w:left w:val="none" w:sz="0" w:space="0" w:color="auto"/>
                <w:bottom w:val="none" w:sz="0" w:space="0" w:color="auto"/>
                <w:right w:val="none" w:sz="0" w:space="0" w:color="auto"/>
              </w:divBdr>
              <w:divsChild>
                <w:div w:id="39787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72918">
      <w:bodyDiv w:val="1"/>
      <w:marLeft w:val="0"/>
      <w:marRight w:val="0"/>
      <w:marTop w:val="0"/>
      <w:marBottom w:val="0"/>
      <w:divBdr>
        <w:top w:val="none" w:sz="0" w:space="0" w:color="auto"/>
        <w:left w:val="none" w:sz="0" w:space="0" w:color="auto"/>
        <w:bottom w:val="none" w:sz="0" w:space="0" w:color="auto"/>
        <w:right w:val="none" w:sz="0" w:space="0" w:color="auto"/>
      </w:divBdr>
    </w:div>
    <w:div w:id="1853376324">
      <w:bodyDiv w:val="1"/>
      <w:marLeft w:val="0"/>
      <w:marRight w:val="0"/>
      <w:marTop w:val="0"/>
      <w:marBottom w:val="0"/>
      <w:divBdr>
        <w:top w:val="none" w:sz="0" w:space="0" w:color="auto"/>
        <w:left w:val="none" w:sz="0" w:space="0" w:color="auto"/>
        <w:bottom w:val="none" w:sz="0" w:space="0" w:color="auto"/>
        <w:right w:val="none" w:sz="0" w:space="0" w:color="auto"/>
      </w:divBdr>
    </w:div>
    <w:div w:id="1934582230">
      <w:bodyDiv w:val="1"/>
      <w:marLeft w:val="0"/>
      <w:marRight w:val="0"/>
      <w:marTop w:val="0"/>
      <w:marBottom w:val="0"/>
      <w:divBdr>
        <w:top w:val="none" w:sz="0" w:space="0" w:color="auto"/>
        <w:left w:val="none" w:sz="0" w:space="0" w:color="auto"/>
        <w:bottom w:val="none" w:sz="0" w:space="0" w:color="auto"/>
        <w:right w:val="none" w:sz="0" w:space="0" w:color="auto"/>
      </w:divBdr>
      <w:divsChild>
        <w:div w:id="1515874484">
          <w:marLeft w:val="0"/>
          <w:marRight w:val="0"/>
          <w:marTop w:val="0"/>
          <w:marBottom w:val="0"/>
          <w:divBdr>
            <w:top w:val="none" w:sz="0" w:space="0" w:color="auto"/>
            <w:left w:val="none" w:sz="0" w:space="0" w:color="auto"/>
            <w:bottom w:val="none" w:sz="0" w:space="0" w:color="auto"/>
            <w:right w:val="none" w:sz="0" w:space="0" w:color="auto"/>
          </w:divBdr>
          <w:divsChild>
            <w:div w:id="255333576">
              <w:marLeft w:val="0"/>
              <w:marRight w:val="0"/>
              <w:marTop w:val="0"/>
              <w:marBottom w:val="0"/>
              <w:divBdr>
                <w:top w:val="none" w:sz="0" w:space="0" w:color="auto"/>
                <w:left w:val="none" w:sz="0" w:space="0" w:color="auto"/>
                <w:bottom w:val="none" w:sz="0" w:space="0" w:color="auto"/>
                <w:right w:val="none" w:sz="0" w:space="0" w:color="auto"/>
              </w:divBdr>
              <w:divsChild>
                <w:div w:id="14787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j_craig@laurentian.ca" TargetMode="External"/><Relationship Id="rId4" Type="http://schemas.openxmlformats.org/officeDocument/2006/relationships/settings" Target="settings.xml"/><Relationship Id="rId9" Type="http://schemas.openxmlformats.org/officeDocument/2006/relationships/hyperlink" Target="mailto:darchambault@laurentian.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Schultze</dc:creator>
  <cp:lastModifiedBy>rcraig</cp:lastModifiedBy>
  <cp:revision>2</cp:revision>
  <cp:lastPrinted>2016-11-03T17:25:00Z</cp:lastPrinted>
  <dcterms:created xsi:type="dcterms:W3CDTF">2017-06-15T13:38:00Z</dcterms:created>
  <dcterms:modified xsi:type="dcterms:W3CDTF">2017-06-15T13:38:00Z</dcterms:modified>
</cp:coreProperties>
</file>