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2538" w14:textId="77777777" w:rsidR="00984DDF" w:rsidRPr="00F21C12" w:rsidRDefault="00984DDF" w:rsidP="00984DDF">
      <w:pPr>
        <w:spacing w:after="0" w:line="240" w:lineRule="auto"/>
        <w:jc w:val="center"/>
        <w:rPr>
          <w:rFonts w:ascii="Times New Roman" w:hAnsi="Times New Roman" w:cs="Times New Roman"/>
          <w:b/>
          <w:sz w:val="24"/>
          <w:szCs w:val="24"/>
        </w:rPr>
      </w:pPr>
      <w:r w:rsidRPr="00F21C12">
        <w:rPr>
          <w:rFonts w:ascii="Times New Roman" w:hAnsi="Times New Roman" w:cs="Times New Roman"/>
          <w:b/>
          <w:sz w:val="24"/>
          <w:szCs w:val="24"/>
        </w:rPr>
        <w:t>REPORT OF THE ACADEMIC PLANNING COMMITTEE</w:t>
      </w:r>
    </w:p>
    <w:p w14:paraId="1B60A538" w14:textId="6C3D7F4A" w:rsidR="00984DDF" w:rsidRPr="00F21C12" w:rsidRDefault="00984DDF" w:rsidP="00984DDF">
      <w:pPr>
        <w:spacing w:after="0" w:line="240" w:lineRule="auto"/>
        <w:jc w:val="center"/>
        <w:rPr>
          <w:rFonts w:ascii="Times New Roman" w:hAnsi="Times New Roman" w:cs="Times New Roman"/>
          <w:b/>
          <w:sz w:val="24"/>
          <w:szCs w:val="24"/>
        </w:rPr>
      </w:pPr>
      <w:r w:rsidRPr="00F21C12">
        <w:rPr>
          <w:rFonts w:ascii="Times New Roman" w:hAnsi="Times New Roman" w:cs="Times New Roman"/>
          <w:b/>
          <w:sz w:val="24"/>
          <w:szCs w:val="24"/>
        </w:rPr>
        <w:t xml:space="preserve">TO THE REGULAR </w:t>
      </w:r>
      <w:r w:rsidRPr="00F21C12">
        <w:rPr>
          <w:rFonts w:ascii="Times New Roman" w:hAnsi="Times New Roman" w:cs="Times New Roman"/>
          <w:b/>
          <w:sz w:val="24"/>
          <w:szCs w:val="24"/>
        </w:rPr>
        <w:t xml:space="preserve">March </w:t>
      </w:r>
      <w:r w:rsidRPr="00F21C12">
        <w:rPr>
          <w:rFonts w:ascii="Times New Roman" w:hAnsi="Times New Roman" w:cs="Times New Roman"/>
          <w:b/>
          <w:sz w:val="24"/>
          <w:szCs w:val="24"/>
        </w:rPr>
        <w:t>2019 SENATE</w:t>
      </w:r>
    </w:p>
    <w:p w14:paraId="65AF20F2" w14:textId="77777777" w:rsidR="00984DDF" w:rsidRPr="00F21C12" w:rsidRDefault="00984DDF" w:rsidP="00984DDF">
      <w:pPr>
        <w:spacing w:after="0" w:line="240" w:lineRule="auto"/>
        <w:rPr>
          <w:rFonts w:ascii="Times New Roman" w:hAnsi="Times New Roman" w:cs="Times New Roman"/>
          <w:b/>
          <w:sz w:val="24"/>
          <w:szCs w:val="24"/>
        </w:rPr>
      </w:pPr>
    </w:p>
    <w:p w14:paraId="0A8FC852" w14:textId="77777777" w:rsidR="00984DDF" w:rsidRPr="00F21C12" w:rsidRDefault="00984DDF" w:rsidP="00984DDF">
      <w:pPr>
        <w:spacing w:after="0" w:line="240" w:lineRule="auto"/>
        <w:rPr>
          <w:rFonts w:ascii="Times New Roman" w:hAnsi="Times New Roman" w:cs="Times New Roman"/>
          <w:b/>
          <w:sz w:val="24"/>
          <w:szCs w:val="24"/>
        </w:rPr>
      </w:pPr>
      <w:r w:rsidRPr="00F21C12">
        <w:rPr>
          <w:rFonts w:ascii="Times New Roman" w:hAnsi="Times New Roman" w:cs="Times New Roman"/>
          <w:b/>
          <w:sz w:val="24"/>
          <w:szCs w:val="24"/>
        </w:rPr>
        <w:t>FOR DISCUSSION</w:t>
      </w:r>
    </w:p>
    <w:p w14:paraId="4904B48D" w14:textId="77777777" w:rsidR="00984DDF" w:rsidRPr="00F21C12" w:rsidRDefault="00984DDF" w:rsidP="00984DDF">
      <w:pPr>
        <w:spacing w:after="0" w:line="240" w:lineRule="auto"/>
        <w:rPr>
          <w:rFonts w:ascii="Times New Roman" w:hAnsi="Times New Roman" w:cs="Times New Roman"/>
          <w:b/>
          <w:sz w:val="24"/>
          <w:szCs w:val="24"/>
        </w:rPr>
      </w:pPr>
    </w:p>
    <w:p w14:paraId="4F7AF96D" w14:textId="77777777" w:rsidR="005D6637" w:rsidRPr="00F21C12" w:rsidRDefault="005F2733" w:rsidP="007F5606">
      <w:pPr>
        <w:pStyle w:val="NoSpacing"/>
        <w:jc w:val="center"/>
        <w:rPr>
          <w:rFonts w:ascii="Times New Roman" w:hAnsi="Times New Roman" w:cs="Times New Roman"/>
          <w:b/>
          <w:sz w:val="24"/>
          <w:szCs w:val="24"/>
        </w:rPr>
      </w:pPr>
      <w:r w:rsidRPr="00F21C12">
        <w:rPr>
          <w:rFonts w:ascii="Times New Roman" w:hAnsi="Times New Roman" w:cs="Times New Roman"/>
          <w:b/>
          <w:sz w:val="24"/>
          <w:szCs w:val="24"/>
        </w:rPr>
        <w:t xml:space="preserve"> </w:t>
      </w:r>
      <w:r w:rsidR="00A44895" w:rsidRPr="00F21C12">
        <w:rPr>
          <w:rFonts w:ascii="Times New Roman" w:hAnsi="Times New Roman" w:cs="Times New Roman"/>
          <w:b/>
          <w:sz w:val="24"/>
          <w:szCs w:val="24"/>
        </w:rPr>
        <w:t>QUALITY ASSURANCE - CYCLICAL PROGRAM REVIEW OF LAURENTIAN UNIVERSITY’S</w:t>
      </w:r>
    </w:p>
    <w:p w14:paraId="3BBF9FA4" w14:textId="44D9A926" w:rsidR="005D6637" w:rsidRPr="00F21C12" w:rsidRDefault="0000192F" w:rsidP="007F5606">
      <w:pPr>
        <w:pStyle w:val="NoSpacing"/>
        <w:jc w:val="center"/>
        <w:rPr>
          <w:rFonts w:ascii="Times New Roman" w:hAnsi="Times New Roman" w:cs="Times New Roman"/>
          <w:b/>
          <w:sz w:val="24"/>
          <w:szCs w:val="24"/>
        </w:rPr>
      </w:pPr>
      <w:r w:rsidRPr="00F21C12">
        <w:rPr>
          <w:rFonts w:ascii="Times New Roman" w:hAnsi="Times New Roman" w:cs="Times New Roman"/>
          <w:b/>
          <w:sz w:val="24"/>
          <w:szCs w:val="24"/>
        </w:rPr>
        <w:t>PhD in HUMAN STUDIES</w:t>
      </w:r>
    </w:p>
    <w:p w14:paraId="415C36A3" w14:textId="77777777" w:rsidR="00377B18" w:rsidRPr="00F21C12" w:rsidRDefault="00B75FE9" w:rsidP="007F5606">
      <w:pPr>
        <w:pStyle w:val="NoSpacing"/>
        <w:jc w:val="center"/>
        <w:rPr>
          <w:rFonts w:ascii="Times New Roman" w:hAnsi="Times New Roman" w:cs="Times New Roman"/>
          <w:b/>
          <w:sz w:val="24"/>
          <w:szCs w:val="24"/>
        </w:rPr>
      </w:pPr>
      <w:r w:rsidRPr="00F21C12">
        <w:rPr>
          <w:rFonts w:ascii="Times New Roman" w:hAnsi="Times New Roman" w:cs="Times New Roman"/>
          <w:b/>
          <w:sz w:val="24"/>
          <w:szCs w:val="24"/>
        </w:rPr>
        <w:t>FINAL</w:t>
      </w:r>
      <w:r w:rsidR="00A44895" w:rsidRPr="00F21C12">
        <w:rPr>
          <w:rFonts w:ascii="Times New Roman" w:hAnsi="Times New Roman" w:cs="Times New Roman"/>
          <w:b/>
          <w:sz w:val="24"/>
          <w:szCs w:val="24"/>
        </w:rPr>
        <w:t xml:space="preserve"> ASSESSME</w:t>
      </w:r>
      <w:r w:rsidR="00377B18" w:rsidRPr="00F21C12">
        <w:rPr>
          <w:rFonts w:ascii="Times New Roman" w:hAnsi="Times New Roman" w:cs="Times New Roman"/>
          <w:b/>
          <w:sz w:val="24"/>
          <w:szCs w:val="24"/>
        </w:rPr>
        <w:t>NT REPORT &amp; IMPLEMENTATION PLAN</w:t>
      </w:r>
    </w:p>
    <w:p w14:paraId="09A8DFD0" w14:textId="5BD96B5A" w:rsidR="005D6637" w:rsidRPr="00F21C12" w:rsidRDefault="00984DDF" w:rsidP="007F5606">
      <w:pPr>
        <w:pStyle w:val="NoSpacing"/>
        <w:jc w:val="center"/>
        <w:rPr>
          <w:rFonts w:ascii="Times New Roman" w:hAnsi="Times New Roman" w:cs="Times New Roman"/>
          <w:b/>
          <w:sz w:val="24"/>
          <w:szCs w:val="24"/>
        </w:rPr>
      </w:pPr>
      <w:bookmarkStart w:id="0" w:name="_GoBack"/>
      <w:bookmarkEnd w:id="0"/>
      <w:r w:rsidRPr="00F21C12">
        <w:rPr>
          <w:rFonts w:ascii="Times New Roman" w:hAnsi="Times New Roman" w:cs="Times New Roman"/>
          <w:b/>
          <w:sz w:val="24"/>
          <w:szCs w:val="24"/>
        </w:rPr>
        <w:t>March</w:t>
      </w:r>
      <w:r w:rsidR="0000192F" w:rsidRPr="00F21C12">
        <w:rPr>
          <w:rFonts w:ascii="Times New Roman" w:hAnsi="Times New Roman" w:cs="Times New Roman"/>
          <w:b/>
          <w:sz w:val="24"/>
          <w:szCs w:val="24"/>
        </w:rPr>
        <w:t xml:space="preserve"> 2019</w:t>
      </w:r>
    </w:p>
    <w:p w14:paraId="2E9EE4D0" w14:textId="77777777" w:rsidR="005D6637" w:rsidRPr="00F21C12" w:rsidRDefault="005D6637" w:rsidP="007F5606">
      <w:pPr>
        <w:pStyle w:val="NoSpacing"/>
        <w:rPr>
          <w:rStyle w:val="NoSpacingChar"/>
          <w:rFonts w:ascii="Times New Roman" w:hAnsi="Times New Roman" w:cs="Times New Roman"/>
          <w:sz w:val="24"/>
          <w:szCs w:val="24"/>
        </w:rPr>
      </w:pPr>
    </w:p>
    <w:p w14:paraId="20BCC686" w14:textId="77777777" w:rsidR="005D6637" w:rsidRPr="00F21C12" w:rsidRDefault="00A44895" w:rsidP="007F5606">
      <w:pPr>
        <w:pStyle w:val="NoSpacing"/>
        <w:rPr>
          <w:rStyle w:val="NoSpacingChar"/>
          <w:rFonts w:ascii="Times New Roman" w:hAnsi="Times New Roman" w:cs="Times New Roman"/>
          <w:sz w:val="24"/>
          <w:szCs w:val="24"/>
        </w:rPr>
      </w:pPr>
      <w:r w:rsidRPr="00F21C12">
        <w:rPr>
          <w:rStyle w:val="NoSpacingChar"/>
          <w:rFonts w:ascii="Times New Roman" w:hAnsi="Times New Roman" w:cs="Times New Roman"/>
          <w:sz w:val="24"/>
          <w:szCs w:val="24"/>
        </w:rPr>
        <w:t>In accordance with the Laurentian University’s Institutional Quality Ass</w:t>
      </w:r>
      <w:r w:rsidR="00DD7B62" w:rsidRPr="00F21C12">
        <w:rPr>
          <w:rStyle w:val="NoSpacingChar"/>
          <w:rFonts w:ascii="Times New Roman" w:hAnsi="Times New Roman" w:cs="Times New Roman"/>
          <w:sz w:val="24"/>
          <w:szCs w:val="24"/>
        </w:rPr>
        <w:t>ur</w:t>
      </w:r>
      <w:r w:rsidR="00B75FE9" w:rsidRPr="00F21C12">
        <w:rPr>
          <w:rStyle w:val="NoSpacingChar"/>
          <w:rFonts w:ascii="Times New Roman" w:hAnsi="Times New Roman" w:cs="Times New Roman"/>
          <w:sz w:val="24"/>
          <w:szCs w:val="24"/>
        </w:rPr>
        <w:t>ance Process (IQAP), the Final</w:t>
      </w:r>
      <w:r w:rsidRPr="00F21C12">
        <w:rPr>
          <w:rStyle w:val="NoSpacingChar"/>
          <w:rFonts w:ascii="Times New Roman" w:hAnsi="Times New Roman" w:cs="Times New Roman"/>
          <w:sz w:val="24"/>
          <w:szCs w:val="24"/>
        </w:rPr>
        <w:t xml:space="preserve"> Assessment Report has been prepared to provide a synthesis of the external evaluation and </w:t>
      </w:r>
      <w:proofErr w:type="spellStart"/>
      <w:r w:rsidRPr="00F21C12">
        <w:rPr>
          <w:rStyle w:val="NoSpacingChar"/>
          <w:rFonts w:ascii="Times New Roman" w:hAnsi="Times New Roman" w:cs="Times New Roman"/>
          <w:sz w:val="24"/>
          <w:szCs w:val="24"/>
        </w:rPr>
        <w:t>Laurentian’s</w:t>
      </w:r>
      <w:proofErr w:type="spellEnd"/>
      <w:r w:rsidRPr="00F21C12">
        <w:rPr>
          <w:rStyle w:val="NoSpacingChar"/>
          <w:rFonts w:ascii="Times New Roman" w:hAnsi="Times New Roman" w:cs="Times New Roman"/>
          <w:sz w:val="24"/>
          <w:szCs w:val="24"/>
        </w:rPr>
        <w:t xml:space="preserve"> response and action plan. This report identifies the significant strengths of the program, opportunities for program improvement and enhancement, and sets out and prioritizes the</w:t>
      </w:r>
      <w:r w:rsidR="00055EBB" w:rsidRPr="00F21C12">
        <w:rPr>
          <w:rStyle w:val="NoSpacingChar"/>
          <w:rFonts w:ascii="Times New Roman" w:hAnsi="Times New Roman" w:cs="Times New Roman"/>
          <w:sz w:val="24"/>
          <w:szCs w:val="24"/>
        </w:rPr>
        <w:t xml:space="preserve"> recommendations </w:t>
      </w:r>
      <w:r w:rsidRPr="00F21C12">
        <w:rPr>
          <w:rStyle w:val="NoSpacingChar"/>
          <w:rFonts w:ascii="Times New Roman" w:hAnsi="Times New Roman" w:cs="Times New Roman"/>
          <w:sz w:val="24"/>
          <w:szCs w:val="24"/>
        </w:rPr>
        <w:t>selected for implementation.</w:t>
      </w:r>
    </w:p>
    <w:p w14:paraId="0518B6AF" w14:textId="77777777" w:rsidR="005D6637" w:rsidRPr="00F21C12" w:rsidRDefault="005D6637" w:rsidP="007F5606">
      <w:pPr>
        <w:pStyle w:val="NoSpacing"/>
        <w:rPr>
          <w:rStyle w:val="NoSpacingChar"/>
          <w:rFonts w:ascii="Times New Roman" w:hAnsi="Times New Roman" w:cs="Times New Roman"/>
          <w:sz w:val="24"/>
          <w:szCs w:val="24"/>
        </w:rPr>
      </w:pPr>
    </w:p>
    <w:p w14:paraId="20250D4D" w14:textId="77777777" w:rsidR="005D6637" w:rsidRPr="00F21C12" w:rsidRDefault="00A44895" w:rsidP="007F5606">
      <w:pPr>
        <w:pStyle w:val="NoSpacing"/>
        <w:rPr>
          <w:rStyle w:val="NoSpacingChar"/>
          <w:rFonts w:ascii="Times New Roman" w:hAnsi="Times New Roman" w:cs="Times New Roman"/>
          <w:sz w:val="24"/>
          <w:szCs w:val="24"/>
        </w:rPr>
      </w:pPr>
      <w:r w:rsidRPr="00F21C12">
        <w:rPr>
          <w:rStyle w:val="NoSpacingChar"/>
          <w:rFonts w:ascii="Times New Roman" w:hAnsi="Times New Roman" w:cs="Times New Roman"/>
          <w:sz w:val="24"/>
          <w:szCs w:val="24"/>
        </w:rPr>
        <w:t xml:space="preserve">The report includes an Implementation </w:t>
      </w:r>
      <w:r w:rsidR="00A72C31" w:rsidRPr="00F21C12">
        <w:rPr>
          <w:rStyle w:val="NoSpacingChar"/>
          <w:rFonts w:ascii="Times New Roman" w:hAnsi="Times New Roman" w:cs="Times New Roman"/>
          <w:sz w:val="24"/>
          <w:szCs w:val="24"/>
        </w:rPr>
        <w:t>p</w:t>
      </w:r>
      <w:r w:rsidR="00055EBB" w:rsidRPr="00F21C12">
        <w:rPr>
          <w:rStyle w:val="NoSpacingChar"/>
          <w:rFonts w:ascii="Times New Roman" w:hAnsi="Times New Roman" w:cs="Times New Roman"/>
          <w:sz w:val="24"/>
          <w:szCs w:val="24"/>
        </w:rPr>
        <w:t>lan with the following components</w:t>
      </w:r>
      <w:r w:rsidR="00DD7B62" w:rsidRPr="00F21C12">
        <w:rPr>
          <w:rStyle w:val="NoSpacingChar"/>
          <w:rFonts w:ascii="Times New Roman" w:hAnsi="Times New Roman" w:cs="Times New Roman"/>
          <w:sz w:val="24"/>
          <w:szCs w:val="24"/>
        </w:rPr>
        <w:t>:</w:t>
      </w:r>
      <w:r w:rsidRPr="00F21C12">
        <w:rPr>
          <w:rStyle w:val="NoSpacingChar"/>
          <w:rFonts w:ascii="Times New Roman" w:hAnsi="Times New Roman" w:cs="Times New Roman"/>
          <w:sz w:val="24"/>
          <w:szCs w:val="24"/>
        </w:rPr>
        <w:t xml:space="preserve"> who will be responsible for approving the reco</w:t>
      </w:r>
      <w:r w:rsidR="00DD7B62" w:rsidRPr="00F21C12">
        <w:rPr>
          <w:rStyle w:val="NoSpacingChar"/>
          <w:rFonts w:ascii="Times New Roman" w:hAnsi="Times New Roman" w:cs="Times New Roman"/>
          <w:sz w:val="24"/>
          <w:szCs w:val="24"/>
        </w:rPr>
        <w:t>mmendations set out in the Initial</w:t>
      </w:r>
      <w:r w:rsidRPr="00F21C12">
        <w:rPr>
          <w:rStyle w:val="NoSpacingChar"/>
          <w:rFonts w:ascii="Times New Roman" w:hAnsi="Times New Roman" w:cs="Times New Roman"/>
          <w:sz w:val="24"/>
          <w:szCs w:val="24"/>
        </w:rPr>
        <w:t xml:space="preserve">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for acting on and monitoring the implementation of those recommendations.</w:t>
      </w:r>
    </w:p>
    <w:p w14:paraId="487BFF84" w14:textId="77777777" w:rsidR="005D6637" w:rsidRPr="00F21C12" w:rsidRDefault="005D6637" w:rsidP="007F5606">
      <w:pPr>
        <w:pStyle w:val="NoSpacing"/>
        <w:rPr>
          <w:rStyle w:val="NoSpacingChar"/>
          <w:rFonts w:ascii="Times New Roman" w:hAnsi="Times New Roman" w:cs="Times New Roman"/>
          <w:sz w:val="24"/>
          <w:szCs w:val="24"/>
        </w:rPr>
      </w:pPr>
    </w:p>
    <w:p w14:paraId="58063BCD" w14:textId="7281B9EC" w:rsidR="005D6637" w:rsidRPr="00F21C12" w:rsidRDefault="00A44895" w:rsidP="007F5606">
      <w:pPr>
        <w:pStyle w:val="NoSpacing"/>
        <w:jc w:val="center"/>
        <w:rPr>
          <w:rFonts w:ascii="Times New Roman" w:hAnsi="Times New Roman" w:cs="Times New Roman"/>
          <w:b/>
          <w:sz w:val="24"/>
          <w:szCs w:val="24"/>
        </w:rPr>
      </w:pPr>
      <w:r w:rsidRPr="00F21C12">
        <w:rPr>
          <w:rFonts w:ascii="Times New Roman" w:hAnsi="Times New Roman" w:cs="Times New Roman"/>
          <w:b/>
          <w:sz w:val="24"/>
          <w:szCs w:val="24"/>
        </w:rPr>
        <w:t xml:space="preserve">SUMMARY OF THE CYCLICAL PROGRAM REVIEW OF THE </w:t>
      </w:r>
      <w:r w:rsidR="0000192F" w:rsidRPr="00F21C12">
        <w:rPr>
          <w:rFonts w:ascii="Times New Roman" w:hAnsi="Times New Roman" w:cs="Times New Roman"/>
          <w:b/>
          <w:sz w:val="24"/>
          <w:szCs w:val="24"/>
        </w:rPr>
        <w:t xml:space="preserve">PHD </w:t>
      </w:r>
      <w:r w:rsidRPr="00F21C12">
        <w:rPr>
          <w:rFonts w:ascii="Times New Roman" w:hAnsi="Times New Roman" w:cs="Times New Roman"/>
          <w:b/>
          <w:sz w:val="24"/>
          <w:szCs w:val="24"/>
        </w:rPr>
        <w:t>PROGRAM</w:t>
      </w:r>
      <w:r w:rsidR="0000192F" w:rsidRPr="00F21C12">
        <w:rPr>
          <w:rFonts w:ascii="Times New Roman" w:hAnsi="Times New Roman" w:cs="Times New Roman"/>
          <w:b/>
          <w:sz w:val="24"/>
          <w:szCs w:val="24"/>
        </w:rPr>
        <w:t xml:space="preserve"> IN HUMAN STUDIES</w:t>
      </w:r>
    </w:p>
    <w:p w14:paraId="023100F1" w14:textId="77777777" w:rsidR="005D6637" w:rsidRPr="00F21C12" w:rsidRDefault="005D6637" w:rsidP="007F5606">
      <w:pPr>
        <w:pStyle w:val="NoSpacing"/>
        <w:rPr>
          <w:rFonts w:ascii="Times New Roman" w:hAnsi="Times New Roman" w:cs="Times New Roman"/>
          <w:sz w:val="24"/>
          <w:szCs w:val="24"/>
        </w:rPr>
      </w:pPr>
    </w:p>
    <w:p w14:paraId="0FB5A524" w14:textId="77777777" w:rsidR="00372256" w:rsidRPr="00F21C12" w:rsidRDefault="00372256" w:rsidP="003A0EDA">
      <w:pPr>
        <w:autoSpaceDE w:val="0"/>
        <w:autoSpaceDN w:val="0"/>
        <w:adjustRightInd w:val="0"/>
        <w:spacing w:after="0" w:line="240" w:lineRule="auto"/>
        <w:rPr>
          <w:rFonts w:ascii="Times New Roman" w:hAnsi="Times New Roman" w:cs="Times New Roman"/>
          <w:sz w:val="24"/>
          <w:szCs w:val="24"/>
          <w:lang w:val="en-CA"/>
        </w:rPr>
      </w:pPr>
      <w:r w:rsidRPr="00F21C12">
        <w:rPr>
          <w:rFonts w:ascii="Times New Roman" w:hAnsi="Times New Roman" w:cs="Times New Roman"/>
          <w:sz w:val="24"/>
          <w:szCs w:val="24"/>
          <w:lang w:val="en-CA"/>
        </w:rPr>
        <w:t>The PhD Program in Human Studies</w:t>
      </w:r>
      <w:r w:rsidR="003A0EDA" w:rsidRPr="00F21C12">
        <w:rPr>
          <w:rFonts w:ascii="Times New Roman" w:hAnsi="Times New Roman" w:cs="Times New Roman"/>
          <w:sz w:val="24"/>
          <w:szCs w:val="24"/>
          <w:lang w:val="en-CA"/>
        </w:rPr>
        <w:t xml:space="preserve"> started to admit students in January 2007.</w:t>
      </w:r>
      <w:r w:rsidRPr="00F21C12">
        <w:rPr>
          <w:rFonts w:ascii="Times New Roman" w:hAnsi="Times New Roman" w:cs="Times New Roman"/>
          <w:sz w:val="24"/>
          <w:szCs w:val="24"/>
          <w:lang w:val="en-CA"/>
        </w:rPr>
        <w:t xml:space="preserve"> </w:t>
      </w:r>
      <w:r w:rsidR="003A0EDA" w:rsidRPr="00F21C12">
        <w:rPr>
          <w:rFonts w:ascii="Times New Roman" w:hAnsi="Times New Roman" w:cs="Times New Roman"/>
          <w:sz w:val="24"/>
          <w:szCs w:val="24"/>
          <w:lang w:val="en-CA"/>
        </w:rPr>
        <w:t>Its field is “</w:t>
      </w:r>
      <w:proofErr w:type="spellStart"/>
      <w:r w:rsidR="003A0EDA" w:rsidRPr="00F21C12">
        <w:rPr>
          <w:rFonts w:ascii="Times New Roman" w:hAnsi="Times New Roman" w:cs="Times New Roman"/>
          <w:sz w:val="24"/>
          <w:szCs w:val="24"/>
          <w:lang w:val="en-CA"/>
        </w:rPr>
        <w:t>Interdisciplinarity</w:t>
      </w:r>
      <w:proofErr w:type="spellEnd"/>
      <w:r w:rsidR="003A0EDA" w:rsidRPr="00F21C12">
        <w:rPr>
          <w:rFonts w:ascii="Times New Roman" w:hAnsi="Times New Roman" w:cs="Times New Roman"/>
          <w:sz w:val="24"/>
          <w:szCs w:val="24"/>
          <w:lang w:val="en-CA"/>
        </w:rPr>
        <w:t>, Culture, and Society”.</w:t>
      </w:r>
      <w:r w:rsidRPr="00F21C12">
        <w:rPr>
          <w:rFonts w:ascii="Times New Roman" w:hAnsi="Times New Roman" w:cs="Times New Roman"/>
          <w:sz w:val="24"/>
          <w:szCs w:val="24"/>
          <w:lang w:val="en-CA"/>
        </w:rPr>
        <w:t xml:space="preserve"> The program</w:t>
      </w:r>
      <w:r w:rsidR="00E8183C" w:rsidRPr="00F21C12">
        <w:rPr>
          <w:rFonts w:ascii="Times New Roman" w:hAnsi="Times New Roman" w:cs="Times New Roman"/>
          <w:sz w:val="24"/>
          <w:szCs w:val="24"/>
          <w:lang w:val="en-CA"/>
        </w:rPr>
        <w:t xml:space="preserve"> is bilingual: students can registe</w:t>
      </w:r>
      <w:r w:rsidRPr="00F21C12">
        <w:rPr>
          <w:rFonts w:ascii="Times New Roman" w:hAnsi="Times New Roman" w:cs="Times New Roman"/>
          <w:sz w:val="24"/>
          <w:szCs w:val="24"/>
          <w:lang w:val="en-CA"/>
        </w:rPr>
        <w:t>r in either English or French and c</w:t>
      </w:r>
      <w:r w:rsidR="00E8183C" w:rsidRPr="00F21C12">
        <w:rPr>
          <w:rFonts w:ascii="Times New Roman" w:hAnsi="Times New Roman" w:cs="Times New Roman"/>
          <w:sz w:val="24"/>
          <w:szCs w:val="24"/>
          <w:lang w:val="en-CA"/>
        </w:rPr>
        <w:t>ourses</w:t>
      </w:r>
      <w:r w:rsidRPr="00F21C12">
        <w:rPr>
          <w:rFonts w:ascii="Times New Roman" w:hAnsi="Times New Roman" w:cs="Times New Roman"/>
          <w:sz w:val="24"/>
          <w:szCs w:val="24"/>
          <w:lang w:val="en-CA"/>
        </w:rPr>
        <w:t xml:space="preserve"> </w:t>
      </w:r>
      <w:r w:rsidR="00E8183C" w:rsidRPr="00F21C12">
        <w:rPr>
          <w:rFonts w:ascii="Times New Roman" w:hAnsi="Times New Roman" w:cs="Times New Roman"/>
          <w:sz w:val="24"/>
          <w:szCs w:val="24"/>
          <w:lang w:val="en-CA"/>
        </w:rPr>
        <w:t>are offered in both English and French, and comprehensive examinations or theses</w:t>
      </w:r>
      <w:r w:rsidRPr="00F21C12">
        <w:rPr>
          <w:rFonts w:ascii="Times New Roman" w:hAnsi="Times New Roman" w:cs="Times New Roman"/>
          <w:sz w:val="24"/>
          <w:szCs w:val="24"/>
          <w:lang w:val="en-CA"/>
        </w:rPr>
        <w:t xml:space="preserve"> </w:t>
      </w:r>
      <w:r w:rsidR="00E8183C" w:rsidRPr="00F21C12">
        <w:rPr>
          <w:rFonts w:ascii="Times New Roman" w:hAnsi="Times New Roman" w:cs="Times New Roman"/>
          <w:sz w:val="24"/>
          <w:szCs w:val="24"/>
          <w:lang w:val="en-CA"/>
        </w:rPr>
        <w:t>can be written in the preferred language.</w:t>
      </w:r>
      <w:r w:rsidR="003A0EDA" w:rsidRPr="00F21C12">
        <w:rPr>
          <w:rFonts w:ascii="Times New Roman" w:hAnsi="Times New Roman" w:cs="Times New Roman"/>
          <w:sz w:val="24"/>
          <w:szCs w:val="24"/>
          <w:lang w:val="en-CA"/>
        </w:rPr>
        <w:t xml:space="preserve"> </w:t>
      </w:r>
    </w:p>
    <w:p w14:paraId="42D7D8DD" w14:textId="77777777" w:rsidR="00372256" w:rsidRPr="00F21C12" w:rsidRDefault="00372256" w:rsidP="003A0EDA">
      <w:pPr>
        <w:autoSpaceDE w:val="0"/>
        <w:autoSpaceDN w:val="0"/>
        <w:adjustRightInd w:val="0"/>
        <w:spacing w:after="0" w:line="240" w:lineRule="auto"/>
        <w:rPr>
          <w:rFonts w:ascii="Times New Roman" w:hAnsi="Times New Roman" w:cs="Times New Roman"/>
          <w:sz w:val="24"/>
          <w:szCs w:val="24"/>
          <w:lang w:val="en-CA"/>
        </w:rPr>
      </w:pPr>
    </w:p>
    <w:p w14:paraId="2FB21389" w14:textId="7D715D08" w:rsidR="003A0EDA" w:rsidRPr="00F21C12" w:rsidRDefault="003A0EDA" w:rsidP="003A0EDA">
      <w:pPr>
        <w:autoSpaceDE w:val="0"/>
        <w:autoSpaceDN w:val="0"/>
        <w:adjustRightInd w:val="0"/>
        <w:spacing w:after="0" w:line="240" w:lineRule="auto"/>
        <w:rPr>
          <w:rFonts w:ascii="Times New Roman" w:hAnsi="Times New Roman" w:cs="Times New Roman"/>
          <w:sz w:val="24"/>
          <w:szCs w:val="24"/>
          <w:lang w:val="en-CA"/>
        </w:rPr>
      </w:pPr>
      <w:r w:rsidRPr="00F21C12">
        <w:rPr>
          <w:rFonts w:ascii="Times New Roman" w:hAnsi="Times New Roman" w:cs="Times New Roman"/>
          <w:sz w:val="24"/>
          <w:szCs w:val="24"/>
          <w:lang w:val="en-CA"/>
        </w:rPr>
        <w:t xml:space="preserve">The objective of the program is to </w:t>
      </w:r>
      <w:r w:rsidR="00372256" w:rsidRPr="00F21C12">
        <w:rPr>
          <w:rFonts w:ascii="Times New Roman" w:hAnsi="Times New Roman" w:cs="Times New Roman"/>
          <w:sz w:val="24"/>
          <w:szCs w:val="24"/>
          <w:lang w:val="en-CA"/>
        </w:rPr>
        <w:t xml:space="preserve">prepare candidates for a career </w:t>
      </w:r>
      <w:r w:rsidRPr="00F21C12">
        <w:rPr>
          <w:rFonts w:ascii="Times New Roman" w:hAnsi="Times New Roman" w:cs="Times New Roman"/>
          <w:sz w:val="24"/>
          <w:szCs w:val="24"/>
          <w:lang w:val="en-CA"/>
        </w:rPr>
        <w:t>in teaching, research, social development, development and/or community services.</w:t>
      </w:r>
      <w:r w:rsidR="00372256" w:rsidRPr="00F21C12">
        <w:rPr>
          <w:rFonts w:ascii="Times New Roman" w:hAnsi="Times New Roman" w:cs="Times New Roman"/>
          <w:sz w:val="24"/>
          <w:szCs w:val="24"/>
          <w:lang w:val="en-CA"/>
        </w:rPr>
        <w:t xml:space="preserve"> </w:t>
      </w:r>
      <w:r w:rsidRPr="00F21C12">
        <w:rPr>
          <w:rFonts w:ascii="Times New Roman" w:hAnsi="Times New Roman" w:cs="Times New Roman"/>
          <w:sz w:val="24"/>
          <w:szCs w:val="24"/>
          <w:lang w:val="en-CA"/>
        </w:rPr>
        <w:t>Graduates are expected to have acquired autonomy in conducting research and</w:t>
      </w:r>
      <w:r w:rsidR="00372256" w:rsidRPr="00F21C12">
        <w:rPr>
          <w:rFonts w:ascii="Times New Roman" w:hAnsi="Times New Roman" w:cs="Times New Roman"/>
          <w:sz w:val="24"/>
          <w:szCs w:val="24"/>
          <w:lang w:val="en-CA"/>
        </w:rPr>
        <w:t xml:space="preserve"> </w:t>
      </w:r>
      <w:r w:rsidRPr="00F21C12">
        <w:rPr>
          <w:rFonts w:ascii="Times New Roman" w:hAnsi="Times New Roman" w:cs="Times New Roman"/>
          <w:sz w:val="24"/>
          <w:szCs w:val="24"/>
          <w:lang w:val="en-CA"/>
        </w:rPr>
        <w:t>preparing scholarly publications, and/or contribute to their community. The program</w:t>
      </w:r>
      <w:r w:rsidR="00372256" w:rsidRPr="00F21C12">
        <w:rPr>
          <w:rFonts w:ascii="Times New Roman" w:hAnsi="Times New Roman" w:cs="Times New Roman"/>
          <w:sz w:val="24"/>
          <w:szCs w:val="24"/>
          <w:lang w:val="en-CA"/>
        </w:rPr>
        <w:t xml:space="preserve"> </w:t>
      </w:r>
      <w:r w:rsidRPr="00F21C12">
        <w:rPr>
          <w:rFonts w:ascii="Times New Roman" w:hAnsi="Times New Roman" w:cs="Times New Roman"/>
          <w:sz w:val="24"/>
          <w:szCs w:val="24"/>
          <w:lang w:val="en-CA"/>
        </w:rPr>
        <w:t>is designed to provide both a broad knowledge of methodology and theory in</w:t>
      </w:r>
    </w:p>
    <w:p w14:paraId="2884DBED" w14:textId="41F3AB10" w:rsidR="003A0EDA" w:rsidRPr="00F21C12" w:rsidRDefault="003A0EDA" w:rsidP="003A0EDA">
      <w:pPr>
        <w:autoSpaceDE w:val="0"/>
        <w:autoSpaceDN w:val="0"/>
        <w:adjustRightInd w:val="0"/>
        <w:spacing w:after="0" w:line="240" w:lineRule="auto"/>
        <w:rPr>
          <w:rFonts w:ascii="Times New Roman" w:hAnsi="Times New Roman" w:cs="Times New Roman"/>
          <w:sz w:val="24"/>
          <w:szCs w:val="24"/>
          <w:lang w:val="en-CA"/>
        </w:rPr>
      </w:pPr>
      <w:proofErr w:type="spellStart"/>
      <w:proofErr w:type="gramStart"/>
      <w:r w:rsidRPr="00F21C12">
        <w:rPr>
          <w:rFonts w:ascii="Times New Roman" w:hAnsi="Times New Roman" w:cs="Times New Roman"/>
          <w:sz w:val="24"/>
          <w:szCs w:val="24"/>
          <w:lang w:val="en-CA"/>
        </w:rPr>
        <w:t>interdisciplinarity</w:t>
      </w:r>
      <w:proofErr w:type="spellEnd"/>
      <w:proofErr w:type="gramEnd"/>
      <w:r w:rsidRPr="00F21C12">
        <w:rPr>
          <w:rFonts w:ascii="Times New Roman" w:hAnsi="Times New Roman" w:cs="Times New Roman"/>
          <w:sz w:val="24"/>
          <w:szCs w:val="24"/>
          <w:lang w:val="en-CA"/>
        </w:rPr>
        <w:t xml:space="preserve"> and training in advanced research. Students are expected to</w:t>
      </w:r>
      <w:r w:rsidR="00372256" w:rsidRPr="00F21C12">
        <w:rPr>
          <w:rFonts w:ascii="Times New Roman" w:hAnsi="Times New Roman" w:cs="Times New Roman"/>
          <w:sz w:val="24"/>
          <w:szCs w:val="24"/>
          <w:lang w:val="en-CA"/>
        </w:rPr>
        <w:t xml:space="preserve"> </w:t>
      </w:r>
      <w:r w:rsidRPr="00F21C12">
        <w:rPr>
          <w:rFonts w:ascii="Times New Roman" w:hAnsi="Times New Roman" w:cs="Times New Roman"/>
          <w:sz w:val="24"/>
          <w:szCs w:val="24"/>
          <w:lang w:val="en-CA"/>
        </w:rPr>
        <w:t>eventually apply an interdisciplinary approach to a specific question or to contribute</w:t>
      </w:r>
      <w:r w:rsidR="00372256" w:rsidRPr="00F21C12">
        <w:rPr>
          <w:rFonts w:ascii="Times New Roman" w:hAnsi="Times New Roman" w:cs="Times New Roman"/>
          <w:sz w:val="24"/>
          <w:szCs w:val="24"/>
          <w:lang w:val="en-CA"/>
        </w:rPr>
        <w:t xml:space="preserve"> </w:t>
      </w:r>
      <w:r w:rsidRPr="00F21C12">
        <w:rPr>
          <w:rFonts w:ascii="Times New Roman" w:hAnsi="Times New Roman" w:cs="Times New Roman"/>
          <w:sz w:val="24"/>
          <w:szCs w:val="24"/>
          <w:lang w:val="en-CA"/>
        </w:rPr>
        <w:t xml:space="preserve">to the domain of </w:t>
      </w:r>
      <w:proofErr w:type="spellStart"/>
      <w:r w:rsidRPr="00F21C12">
        <w:rPr>
          <w:rFonts w:ascii="Times New Roman" w:hAnsi="Times New Roman" w:cs="Times New Roman"/>
          <w:sz w:val="24"/>
          <w:szCs w:val="24"/>
          <w:lang w:val="en-CA"/>
        </w:rPr>
        <w:t>interdisciplinarity</w:t>
      </w:r>
      <w:proofErr w:type="spellEnd"/>
      <w:r w:rsidRPr="00F21C12">
        <w:rPr>
          <w:rFonts w:ascii="Times New Roman" w:hAnsi="Times New Roman" w:cs="Times New Roman"/>
          <w:sz w:val="24"/>
          <w:szCs w:val="24"/>
          <w:lang w:val="en-CA"/>
        </w:rPr>
        <w:t xml:space="preserve"> in some significant way.</w:t>
      </w:r>
    </w:p>
    <w:p w14:paraId="598978F9" w14:textId="1EF6E49F" w:rsidR="00E8183C" w:rsidRPr="00F21C12" w:rsidRDefault="00E8183C" w:rsidP="00E8183C">
      <w:pPr>
        <w:autoSpaceDE w:val="0"/>
        <w:autoSpaceDN w:val="0"/>
        <w:adjustRightInd w:val="0"/>
        <w:spacing w:after="0" w:line="240" w:lineRule="auto"/>
        <w:rPr>
          <w:rFonts w:ascii="Times New Roman" w:hAnsi="Times New Roman" w:cs="Times New Roman"/>
          <w:sz w:val="24"/>
          <w:szCs w:val="24"/>
          <w:lang w:val="en-CA"/>
        </w:rPr>
      </w:pPr>
    </w:p>
    <w:p w14:paraId="5C3EACA3" w14:textId="3D1DE955" w:rsidR="00E8183C" w:rsidRPr="00F21C12" w:rsidRDefault="00E8183C" w:rsidP="00E8183C">
      <w:pPr>
        <w:autoSpaceDE w:val="0"/>
        <w:autoSpaceDN w:val="0"/>
        <w:adjustRightInd w:val="0"/>
        <w:spacing w:after="0" w:line="240" w:lineRule="auto"/>
        <w:rPr>
          <w:rFonts w:ascii="Times New Roman" w:hAnsi="Times New Roman" w:cs="Times New Roman"/>
          <w:sz w:val="24"/>
          <w:szCs w:val="24"/>
          <w:lang w:val="en-CA"/>
        </w:rPr>
      </w:pPr>
      <w:r w:rsidRPr="00F21C12">
        <w:rPr>
          <w:rFonts w:ascii="Times New Roman" w:hAnsi="Times New Roman" w:cs="Times New Roman"/>
          <w:sz w:val="24"/>
          <w:szCs w:val="24"/>
          <w:lang w:val="en-CA"/>
        </w:rPr>
        <w:t xml:space="preserve">The Laurentian PhD program in Human Studies was </w:t>
      </w:r>
      <w:r w:rsidR="00372256" w:rsidRPr="00F21C12">
        <w:rPr>
          <w:rFonts w:ascii="Times New Roman" w:hAnsi="Times New Roman" w:cs="Times New Roman"/>
          <w:sz w:val="24"/>
          <w:szCs w:val="24"/>
          <w:lang w:val="en-CA"/>
        </w:rPr>
        <w:t xml:space="preserve">first reviewed in 2009, less than two </w:t>
      </w:r>
      <w:r w:rsidRPr="00F21C12">
        <w:rPr>
          <w:rFonts w:ascii="Times New Roman" w:hAnsi="Times New Roman" w:cs="Times New Roman"/>
          <w:sz w:val="24"/>
          <w:szCs w:val="24"/>
          <w:lang w:val="en-CA"/>
        </w:rPr>
        <w:t xml:space="preserve">years after it started to operate. In its letter to </w:t>
      </w:r>
      <w:r w:rsidR="00372256" w:rsidRPr="00F21C12">
        <w:rPr>
          <w:rFonts w:ascii="Times New Roman" w:hAnsi="Times New Roman" w:cs="Times New Roman"/>
          <w:sz w:val="24"/>
          <w:szCs w:val="24"/>
          <w:lang w:val="en-CA"/>
        </w:rPr>
        <w:t xml:space="preserve">Laurentian, dated June 7, 2011, </w:t>
      </w:r>
      <w:proofErr w:type="gramStart"/>
      <w:r w:rsidR="00372256" w:rsidRPr="00F21C12">
        <w:rPr>
          <w:rFonts w:ascii="Times New Roman" w:hAnsi="Times New Roman" w:cs="Times New Roman"/>
          <w:sz w:val="24"/>
          <w:szCs w:val="24"/>
          <w:lang w:val="en-CA"/>
        </w:rPr>
        <w:t>OCGS,</w:t>
      </w:r>
      <w:proofErr w:type="gramEnd"/>
      <w:r w:rsidR="00372256" w:rsidRPr="00F21C12">
        <w:rPr>
          <w:rFonts w:ascii="Times New Roman" w:hAnsi="Times New Roman" w:cs="Times New Roman"/>
          <w:sz w:val="24"/>
          <w:szCs w:val="24"/>
          <w:lang w:val="en-CA"/>
        </w:rPr>
        <w:t xml:space="preserve"> wrote: </w:t>
      </w:r>
      <w:r w:rsidRPr="00F21C12">
        <w:rPr>
          <w:rFonts w:ascii="Times New Roman" w:hAnsi="Times New Roman" w:cs="Times New Roman"/>
          <w:sz w:val="24"/>
          <w:szCs w:val="24"/>
          <w:lang w:val="en-CA"/>
        </w:rPr>
        <w:t>At its meeting of June 6, 2011, the Appraisal</w:t>
      </w:r>
      <w:r w:rsidR="00372256" w:rsidRPr="00F21C12">
        <w:rPr>
          <w:rFonts w:ascii="Times New Roman" w:hAnsi="Times New Roman" w:cs="Times New Roman"/>
          <w:sz w:val="24"/>
          <w:szCs w:val="24"/>
          <w:lang w:val="en-CA"/>
        </w:rPr>
        <w:t xml:space="preserve"> Committee approved a motion to </w:t>
      </w:r>
      <w:r w:rsidRPr="00F21C12">
        <w:rPr>
          <w:rFonts w:ascii="Times New Roman" w:hAnsi="Times New Roman" w:cs="Times New Roman"/>
          <w:sz w:val="24"/>
          <w:szCs w:val="24"/>
          <w:lang w:val="en-CA"/>
        </w:rPr>
        <w:t>recommend to OCGS that the PhD program</w:t>
      </w:r>
      <w:r w:rsidR="00372256" w:rsidRPr="00F21C12">
        <w:rPr>
          <w:rFonts w:ascii="Times New Roman" w:hAnsi="Times New Roman" w:cs="Times New Roman"/>
          <w:sz w:val="24"/>
          <w:szCs w:val="24"/>
          <w:lang w:val="en-CA"/>
        </w:rPr>
        <w:t xml:space="preserve"> in Human Studies at Laurentian </w:t>
      </w:r>
      <w:r w:rsidRPr="00F21C12">
        <w:rPr>
          <w:rFonts w:ascii="Times New Roman" w:hAnsi="Times New Roman" w:cs="Times New Roman"/>
          <w:sz w:val="24"/>
          <w:szCs w:val="24"/>
          <w:lang w:val="en-CA"/>
        </w:rPr>
        <w:t>University be classified as of Good Quality w</w:t>
      </w:r>
      <w:r w:rsidR="00372256" w:rsidRPr="00F21C12">
        <w:rPr>
          <w:rFonts w:ascii="Times New Roman" w:hAnsi="Times New Roman" w:cs="Times New Roman"/>
          <w:sz w:val="24"/>
          <w:szCs w:val="24"/>
          <w:lang w:val="en-CA"/>
        </w:rPr>
        <w:t xml:space="preserve">ith a Report to be submitted by June 6, 2014. </w:t>
      </w:r>
      <w:r w:rsidRPr="00F21C12">
        <w:rPr>
          <w:rFonts w:ascii="Times New Roman" w:hAnsi="Times New Roman" w:cs="Times New Roman"/>
          <w:sz w:val="24"/>
          <w:szCs w:val="24"/>
          <w:lang w:val="en-CA"/>
        </w:rPr>
        <w:t xml:space="preserve">While the program is viewed as being of </w:t>
      </w:r>
      <w:r w:rsidR="00372256" w:rsidRPr="00F21C12">
        <w:rPr>
          <w:rFonts w:ascii="Times New Roman" w:hAnsi="Times New Roman" w:cs="Times New Roman"/>
          <w:sz w:val="24"/>
          <w:szCs w:val="24"/>
          <w:lang w:val="en-CA"/>
        </w:rPr>
        <w:lastRenderedPageBreak/>
        <w:t xml:space="preserve">good quality now, the Committee </w:t>
      </w:r>
      <w:r w:rsidRPr="00F21C12">
        <w:rPr>
          <w:rFonts w:ascii="Times New Roman" w:hAnsi="Times New Roman" w:cs="Times New Roman"/>
          <w:sz w:val="24"/>
          <w:szCs w:val="24"/>
          <w:lang w:val="en-CA"/>
        </w:rPr>
        <w:t>believes that the following need to be monitored.</w:t>
      </w:r>
      <w:r w:rsidR="00372256" w:rsidRPr="00F21C12">
        <w:rPr>
          <w:rFonts w:ascii="Times New Roman" w:hAnsi="Times New Roman" w:cs="Times New Roman"/>
          <w:sz w:val="24"/>
          <w:szCs w:val="24"/>
          <w:lang w:val="en-CA"/>
        </w:rPr>
        <w:t xml:space="preserve"> The report should therefore be </w:t>
      </w:r>
      <w:r w:rsidRPr="00F21C12">
        <w:rPr>
          <w:rFonts w:ascii="Times New Roman" w:hAnsi="Times New Roman" w:cs="Times New Roman"/>
          <w:sz w:val="24"/>
          <w:szCs w:val="24"/>
          <w:lang w:val="en-CA"/>
        </w:rPr>
        <w:t>submitted to the Ontario Universities Council o</w:t>
      </w:r>
      <w:r w:rsidR="00372256" w:rsidRPr="00F21C12">
        <w:rPr>
          <w:rFonts w:ascii="Times New Roman" w:hAnsi="Times New Roman" w:cs="Times New Roman"/>
          <w:sz w:val="24"/>
          <w:szCs w:val="24"/>
          <w:lang w:val="en-CA"/>
        </w:rPr>
        <w:t xml:space="preserve">n Quality Assurance by the date </w:t>
      </w:r>
      <w:r w:rsidRPr="00F21C12">
        <w:rPr>
          <w:rFonts w:ascii="Times New Roman" w:hAnsi="Times New Roman" w:cs="Times New Roman"/>
          <w:sz w:val="24"/>
          <w:szCs w:val="24"/>
          <w:lang w:val="en-CA"/>
        </w:rPr>
        <w:t>stated and is to confirm:</w:t>
      </w:r>
    </w:p>
    <w:p w14:paraId="6B71CFB7" w14:textId="77777777" w:rsidR="00E8183C" w:rsidRPr="00F21C12" w:rsidRDefault="00E8183C" w:rsidP="00E8183C">
      <w:pPr>
        <w:autoSpaceDE w:val="0"/>
        <w:autoSpaceDN w:val="0"/>
        <w:adjustRightInd w:val="0"/>
        <w:spacing w:after="0" w:line="240" w:lineRule="auto"/>
        <w:rPr>
          <w:rFonts w:ascii="Times New Roman" w:hAnsi="Times New Roman" w:cs="Times New Roman"/>
          <w:sz w:val="24"/>
          <w:szCs w:val="24"/>
          <w:lang w:val="en-CA"/>
        </w:rPr>
      </w:pPr>
      <w:r w:rsidRPr="00F21C12">
        <w:rPr>
          <w:rFonts w:ascii="Times New Roman" w:hAnsi="Times New Roman" w:cs="Times New Roman"/>
          <w:sz w:val="24"/>
          <w:szCs w:val="24"/>
          <w:lang w:val="en-CA"/>
        </w:rPr>
        <w:t>1. Sufficient student work spaces relative to the enrolments.</w:t>
      </w:r>
    </w:p>
    <w:p w14:paraId="4ACDBC9A" w14:textId="1E7D7C68" w:rsidR="00E8183C" w:rsidRPr="00F21C12" w:rsidRDefault="00E8183C" w:rsidP="00E8183C">
      <w:pPr>
        <w:autoSpaceDE w:val="0"/>
        <w:autoSpaceDN w:val="0"/>
        <w:adjustRightInd w:val="0"/>
        <w:spacing w:after="0" w:line="240" w:lineRule="auto"/>
        <w:rPr>
          <w:rFonts w:ascii="Times New Roman" w:hAnsi="Times New Roman" w:cs="Times New Roman"/>
          <w:sz w:val="24"/>
          <w:szCs w:val="24"/>
          <w:lang w:val="en-CA"/>
        </w:rPr>
      </w:pPr>
      <w:r w:rsidRPr="00F21C12">
        <w:rPr>
          <w:rFonts w:ascii="Times New Roman" w:hAnsi="Times New Roman" w:cs="Times New Roman"/>
          <w:sz w:val="24"/>
          <w:szCs w:val="24"/>
          <w:lang w:val="en-CA"/>
        </w:rPr>
        <w:t>2. Sufficient resources (funding and administra</w:t>
      </w:r>
      <w:r w:rsidR="00372256" w:rsidRPr="00F21C12">
        <w:rPr>
          <w:rFonts w:ascii="Times New Roman" w:hAnsi="Times New Roman" w:cs="Times New Roman"/>
          <w:sz w:val="24"/>
          <w:szCs w:val="24"/>
          <w:lang w:val="en-CA"/>
        </w:rPr>
        <w:t xml:space="preserve">tive structure) to attract high </w:t>
      </w:r>
      <w:r w:rsidRPr="00F21C12">
        <w:rPr>
          <w:rFonts w:ascii="Times New Roman" w:hAnsi="Times New Roman" w:cs="Times New Roman"/>
          <w:sz w:val="24"/>
          <w:szCs w:val="24"/>
          <w:lang w:val="en-CA"/>
        </w:rPr>
        <w:t>quality students and retain and graduate them in a timely fashion.</w:t>
      </w:r>
    </w:p>
    <w:p w14:paraId="5E3DA9A7" w14:textId="18F225B3" w:rsidR="00E8183C" w:rsidRPr="00F21C12" w:rsidRDefault="00E8183C" w:rsidP="00372256">
      <w:pPr>
        <w:autoSpaceDE w:val="0"/>
        <w:autoSpaceDN w:val="0"/>
        <w:adjustRightInd w:val="0"/>
        <w:spacing w:after="0" w:line="240" w:lineRule="auto"/>
        <w:rPr>
          <w:rStyle w:val="ListParagraphChar"/>
          <w:rFonts w:ascii="Times New Roman" w:hAnsi="Times New Roman" w:cs="Times New Roman"/>
          <w:sz w:val="24"/>
          <w:szCs w:val="24"/>
          <w:lang w:val="en-CA"/>
        </w:rPr>
      </w:pPr>
      <w:r w:rsidRPr="00F21C12">
        <w:rPr>
          <w:rFonts w:ascii="Times New Roman" w:hAnsi="Times New Roman" w:cs="Times New Roman"/>
          <w:sz w:val="24"/>
          <w:szCs w:val="24"/>
          <w:lang w:val="en-CA"/>
        </w:rPr>
        <w:t>The program did report in June 2014, after</w:t>
      </w:r>
      <w:r w:rsidR="00372256" w:rsidRPr="00F21C12">
        <w:rPr>
          <w:rFonts w:ascii="Times New Roman" w:hAnsi="Times New Roman" w:cs="Times New Roman"/>
          <w:sz w:val="24"/>
          <w:szCs w:val="24"/>
          <w:lang w:val="en-CA"/>
        </w:rPr>
        <w:t xml:space="preserve"> which the Ontario Universities </w:t>
      </w:r>
      <w:r w:rsidRPr="00F21C12">
        <w:rPr>
          <w:rFonts w:ascii="Times New Roman" w:hAnsi="Times New Roman" w:cs="Times New Roman"/>
          <w:sz w:val="24"/>
          <w:szCs w:val="24"/>
          <w:lang w:val="en-CA"/>
        </w:rPr>
        <w:t>Council on Quality Assurance wrote in i</w:t>
      </w:r>
      <w:r w:rsidR="00372256" w:rsidRPr="00F21C12">
        <w:rPr>
          <w:rFonts w:ascii="Times New Roman" w:hAnsi="Times New Roman" w:cs="Times New Roman"/>
          <w:sz w:val="24"/>
          <w:szCs w:val="24"/>
          <w:lang w:val="en-CA"/>
        </w:rPr>
        <w:t xml:space="preserve">ts letter of December 18, 2014: </w:t>
      </w:r>
      <w:r w:rsidRPr="00F21C12">
        <w:rPr>
          <w:rFonts w:ascii="Times New Roman" w:hAnsi="Times New Roman" w:cs="Times New Roman"/>
          <w:sz w:val="24"/>
          <w:szCs w:val="24"/>
          <w:lang w:val="en-CA"/>
        </w:rPr>
        <w:t>Members of the Council appreciated the r</w:t>
      </w:r>
      <w:r w:rsidR="00372256" w:rsidRPr="00F21C12">
        <w:rPr>
          <w:rFonts w:ascii="Times New Roman" w:hAnsi="Times New Roman" w:cs="Times New Roman"/>
          <w:sz w:val="24"/>
          <w:szCs w:val="24"/>
          <w:lang w:val="en-CA"/>
        </w:rPr>
        <w:t xml:space="preserve">esponse to the issues that were </w:t>
      </w:r>
      <w:r w:rsidRPr="00F21C12">
        <w:rPr>
          <w:rFonts w:ascii="Times New Roman" w:hAnsi="Times New Roman" w:cs="Times New Roman"/>
          <w:sz w:val="24"/>
          <w:szCs w:val="24"/>
          <w:lang w:val="en-CA"/>
        </w:rPr>
        <w:t>raised in the OCGS Appraisal Report.</w:t>
      </w:r>
      <w:r w:rsidR="00372256" w:rsidRPr="00F21C12">
        <w:rPr>
          <w:rFonts w:ascii="Times New Roman" w:hAnsi="Times New Roman" w:cs="Times New Roman"/>
          <w:sz w:val="24"/>
          <w:szCs w:val="24"/>
          <w:lang w:val="en-CA"/>
        </w:rPr>
        <w:t xml:space="preserve"> The Council concluded that the </w:t>
      </w:r>
      <w:r w:rsidRPr="00F21C12">
        <w:rPr>
          <w:rFonts w:ascii="Times New Roman" w:hAnsi="Times New Roman" w:cs="Times New Roman"/>
          <w:sz w:val="24"/>
          <w:szCs w:val="24"/>
          <w:lang w:val="en-CA"/>
        </w:rPr>
        <w:t xml:space="preserve">University has addressed these issues in a </w:t>
      </w:r>
      <w:r w:rsidR="00372256" w:rsidRPr="00F21C12">
        <w:rPr>
          <w:rFonts w:ascii="Times New Roman" w:hAnsi="Times New Roman" w:cs="Times New Roman"/>
          <w:sz w:val="24"/>
          <w:szCs w:val="24"/>
          <w:lang w:val="en-CA"/>
        </w:rPr>
        <w:t xml:space="preserve">way that ensures the program is of good quality. </w:t>
      </w:r>
      <w:r w:rsidRPr="00F21C12">
        <w:rPr>
          <w:rFonts w:ascii="Times New Roman" w:hAnsi="Times New Roman" w:cs="Times New Roman"/>
          <w:sz w:val="24"/>
          <w:szCs w:val="24"/>
          <w:lang w:val="en-CA"/>
        </w:rPr>
        <w:t>The Quality Council noted that, at the next cyclical program review, the external</w:t>
      </w:r>
      <w:r w:rsidR="00372256" w:rsidRPr="00F21C12">
        <w:rPr>
          <w:rFonts w:ascii="Times New Roman" w:hAnsi="Times New Roman" w:cs="Times New Roman"/>
          <w:sz w:val="24"/>
          <w:szCs w:val="24"/>
          <w:lang w:val="en-CA"/>
        </w:rPr>
        <w:t xml:space="preserve"> </w:t>
      </w:r>
      <w:r w:rsidRPr="00F21C12">
        <w:rPr>
          <w:rFonts w:ascii="Times New Roman" w:hAnsi="Times New Roman" w:cs="Times New Roman"/>
          <w:sz w:val="24"/>
          <w:szCs w:val="24"/>
          <w:lang w:val="en-CA"/>
        </w:rPr>
        <w:t>reviewers should be asked to assess the program’s capacity to support the</w:t>
      </w:r>
      <w:r w:rsidR="00372256" w:rsidRPr="00F21C12">
        <w:rPr>
          <w:rFonts w:ascii="Times New Roman" w:hAnsi="Times New Roman" w:cs="Times New Roman"/>
          <w:sz w:val="24"/>
          <w:szCs w:val="24"/>
          <w:lang w:val="en-CA"/>
        </w:rPr>
        <w:t xml:space="preserve"> </w:t>
      </w:r>
      <w:r w:rsidRPr="00F21C12">
        <w:rPr>
          <w:rFonts w:ascii="Times New Roman" w:hAnsi="Times New Roman" w:cs="Times New Roman"/>
          <w:sz w:val="24"/>
          <w:szCs w:val="24"/>
          <w:lang w:val="en-CA"/>
        </w:rPr>
        <w:t>student enrolments in this program.</w:t>
      </w:r>
    </w:p>
    <w:p w14:paraId="46ADA9EB" w14:textId="4A04618C" w:rsidR="005D6637" w:rsidRPr="00F21C12" w:rsidRDefault="00BF58CE" w:rsidP="00BF58CE">
      <w:pPr>
        <w:pStyle w:val="NormalWeb"/>
        <w:spacing w:before="0" w:beforeAutospacing="0" w:after="200" w:afterAutospacing="0"/>
        <w:rPr>
          <w:color w:val="000000"/>
        </w:rPr>
      </w:pPr>
      <w:r w:rsidRPr="00F21C12">
        <w:rPr>
          <w:rStyle w:val="ListParagraphChar"/>
        </w:rPr>
        <w:t>On November 21, 201</w:t>
      </w:r>
      <w:r w:rsidR="00CD67DD" w:rsidRPr="00F21C12">
        <w:rPr>
          <w:rStyle w:val="ListParagraphChar"/>
        </w:rPr>
        <w:t>6</w:t>
      </w:r>
      <w:r w:rsidR="00B75FE9" w:rsidRPr="00F21C12">
        <w:rPr>
          <w:rStyle w:val="ListParagraphChar"/>
        </w:rPr>
        <w:t>, th</w:t>
      </w:r>
      <w:r w:rsidRPr="00F21C12">
        <w:rPr>
          <w:rStyle w:val="ListParagraphChar"/>
        </w:rPr>
        <w:t>e PhD Program in Human Studies</w:t>
      </w:r>
      <w:r w:rsidR="004E251B" w:rsidRPr="00F21C12">
        <w:rPr>
          <w:rStyle w:val="ListParagraphChar"/>
        </w:rPr>
        <w:t xml:space="preserve"> </w:t>
      </w:r>
      <w:r w:rsidR="00B75FE9" w:rsidRPr="00F21C12">
        <w:rPr>
          <w:rStyle w:val="ListParagraphChar"/>
        </w:rPr>
        <w:t>sub</w:t>
      </w:r>
      <w:r w:rsidRPr="00F21C12">
        <w:rPr>
          <w:rStyle w:val="ListParagraphChar"/>
        </w:rPr>
        <w:t xml:space="preserve">mitted the </w:t>
      </w:r>
      <w:r w:rsidRPr="00F21C12">
        <w:rPr>
          <w:bCs/>
          <w:lang w:val="en-US"/>
        </w:rPr>
        <w:t xml:space="preserve">Brief for the Periodic/Standard Appraisal </w:t>
      </w:r>
      <w:r w:rsidRPr="00F21C12">
        <w:rPr>
          <w:rStyle w:val="ListParagraphChar"/>
        </w:rPr>
        <w:t>to the Ontario Council of Graduate Studies</w:t>
      </w:r>
      <w:r w:rsidR="00C02F55" w:rsidRPr="00F21C12">
        <w:rPr>
          <w:rStyle w:val="ListParagraphChar"/>
        </w:rPr>
        <w:t xml:space="preserve">. </w:t>
      </w:r>
      <w:r w:rsidRPr="00F21C12">
        <w:rPr>
          <w:color w:val="000000"/>
        </w:rPr>
        <w:t>The Brief consisted</w:t>
      </w:r>
      <w:r w:rsidR="006670C9" w:rsidRPr="00F21C12">
        <w:rPr>
          <w:color w:val="000000"/>
        </w:rPr>
        <w:t xml:space="preserve"> of Volume I: The Program with the following </w:t>
      </w:r>
      <w:r w:rsidR="009573F0" w:rsidRPr="00F21C12">
        <w:rPr>
          <w:color w:val="000000"/>
        </w:rPr>
        <w:t xml:space="preserve">Appendices: </w:t>
      </w:r>
    </w:p>
    <w:p w14:paraId="0D5C47A3" w14:textId="24391285" w:rsidR="00BF58CE" w:rsidRPr="00F21C12" w:rsidRDefault="00BF58CE" w:rsidP="00BF58CE">
      <w:pPr>
        <w:pStyle w:val="NormalWeb"/>
        <w:spacing w:before="0" w:beforeAutospacing="0" w:after="200" w:afterAutospacing="0"/>
        <w:rPr>
          <w:color w:val="000000"/>
        </w:rPr>
      </w:pPr>
      <w:r w:rsidRPr="00F21C12">
        <w:rPr>
          <w:color w:val="000000"/>
        </w:rPr>
        <w:t>Appendix A: Information on the Comprehensive Examination</w:t>
      </w:r>
    </w:p>
    <w:p w14:paraId="3C88383B" w14:textId="23DBEC8B" w:rsidR="00BF58CE" w:rsidRPr="00F21C12" w:rsidRDefault="00BF58CE" w:rsidP="00BF58CE">
      <w:pPr>
        <w:pStyle w:val="NormalWeb"/>
        <w:spacing w:before="0" w:beforeAutospacing="0" w:after="200" w:afterAutospacing="0"/>
        <w:rPr>
          <w:color w:val="000000"/>
        </w:rPr>
      </w:pPr>
      <w:r w:rsidRPr="00F21C12">
        <w:rPr>
          <w:color w:val="000000"/>
        </w:rPr>
        <w:t>Appendix B: Amounts and Sources of Research Funding</w:t>
      </w:r>
    </w:p>
    <w:p w14:paraId="5F04886D" w14:textId="6838C6D8" w:rsidR="00BF58CE" w:rsidRPr="00F21C12" w:rsidRDefault="00BF58CE" w:rsidP="00BF58CE">
      <w:pPr>
        <w:pStyle w:val="NormalWeb"/>
        <w:spacing w:before="0" w:beforeAutospacing="0" w:after="200" w:afterAutospacing="0"/>
        <w:rPr>
          <w:color w:val="000000"/>
        </w:rPr>
      </w:pPr>
      <w:r w:rsidRPr="00F21C12">
        <w:rPr>
          <w:color w:val="000000"/>
        </w:rPr>
        <w:t>Appendix C: Library Report</w:t>
      </w:r>
    </w:p>
    <w:p w14:paraId="65314E18" w14:textId="56FD13FF" w:rsidR="00BF58CE" w:rsidRPr="00F21C12" w:rsidRDefault="00BF58CE" w:rsidP="00BF58CE">
      <w:pPr>
        <w:pStyle w:val="NormalWeb"/>
        <w:spacing w:before="0" w:beforeAutospacing="0" w:after="200" w:afterAutospacing="0"/>
        <w:rPr>
          <w:color w:val="000000"/>
        </w:rPr>
      </w:pPr>
      <w:r w:rsidRPr="00F21C12">
        <w:rPr>
          <w:color w:val="000000"/>
        </w:rPr>
        <w:t>Appendix D: Questionnaires for Students’ Survey (for graduates and students currently enrolled in the program)</w:t>
      </w:r>
    </w:p>
    <w:p w14:paraId="1076D1DF" w14:textId="08B2C7F1" w:rsidR="00BF58CE" w:rsidRPr="00F21C12" w:rsidRDefault="00BF58CE" w:rsidP="00BF58CE">
      <w:pPr>
        <w:pStyle w:val="NormalWeb"/>
        <w:spacing w:before="0" w:beforeAutospacing="0" w:after="200" w:afterAutospacing="0"/>
        <w:rPr>
          <w:color w:val="000000"/>
        </w:rPr>
      </w:pPr>
      <w:r w:rsidRPr="00F21C12">
        <w:rPr>
          <w:color w:val="000000"/>
        </w:rPr>
        <w:t>Appendix E: Students surveyed conferences and publications</w:t>
      </w:r>
    </w:p>
    <w:p w14:paraId="4DAD0B51" w14:textId="593BA81A" w:rsidR="00BF58CE" w:rsidRPr="00F21C12" w:rsidRDefault="00BF58CE" w:rsidP="00BF58CE">
      <w:pPr>
        <w:pStyle w:val="NormalWeb"/>
        <w:spacing w:before="0" w:beforeAutospacing="0" w:after="200" w:afterAutospacing="0"/>
        <w:rPr>
          <w:color w:val="000000"/>
        </w:rPr>
      </w:pPr>
      <w:r w:rsidRPr="00F21C12">
        <w:rPr>
          <w:color w:val="000000"/>
        </w:rPr>
        <w:t>Appendix F: Students surveyed comments</w:t>
      </w:r>
    </w:p>
    <w:p w14:paraId="60ACCB1B" w14:textId="638D8642" w:rsidR="00BF58CE" w:rsidRPr="00F21C12" w:rsidRDefault="00BF58CE" w:rsidP="00BF58CE">
      <w:pPr>
        <w:pStyle w:val="NormalWeb"/>
        <w:spacing w:before="0" w:beforeAutospacing="0" w:after="200" w:afterAutospacing="0"/>
        <w:rPr>
          <w:color w:val="000000"/>
        </w:rPr>
      </w:pPr>
      <w:r w:rsidRPr="00F21C12">
        <w:rPr>
          <w:color w:val="000000"/>
        </w:rPr>
        <w:t>Appendix G: Step-by-step progress in the program</w:t>
      </w:r>
    </w:p>
    <w:p w14:paraId="47648345" w14:textId="597AB875" w:rsidR="00BF58CE" w:rsidRPr="00F21C12" w:rsidRDefault="00BF58CE" w:rsidP="00BF58CE">
      <w:pPr>
        <w:pStyle w:val="NormalWeb"/>
        <w:spacing w:before="0" w:beforeAutospacing="0" w:after="200" w:afterAutospacing="0"/>
        <w:rPr>
          <w:color w:val="000000"/>
        </w:rPr>
      </w:pPr>
      <w:r w:rsidRPr="00F21C12">
        <w:rPr>
          <w:color w:val="000000"/>
        </w:rPr>
        <w:t>Appendix H: Students’ Progress Report Forms</w:t>
      </w:r>
    </w:p>
    <w:p w14:paraId="54034E20" w14:textId="10005DB8" w:rsidR="00BF58CE" w:rsidRPr="00F21C12" w:rsidRDefault="00BF58CE" w:rsidP="00BF58CE">
      <w:pPr>
        <w:pStyle w:val="NormalWeb"/>
        <w:spacing w:before="0" w:beforeAutospacing="0" w:after="200" w:afterAutospacing="0"/>
        <w:rPr>
          <w:color w:val="000000"/>
        </w:rPr>
      </w:pPr>
      <w:r w:rsidRPr="00F21C12">
        <w:rPr>
          <w:color w:val="000000"/>
        </w:rPr>
        <w:t>Appendix I: Deadlines</w:t>
      </w:r>
    </w:p>
    <w:p w14:paraId="79181250" w14:textId="2316111B" w:rsidR="00BF58CE" w:rsidRPr="00F21C12" w:rsidRDefault="00BF58CE" w:rsidP="00BF58CE">
      <w:pPr>
        <w:pStyle w:val="NormalWeb"/>
        <w:spacing w:before="0" w:beforeAutospacing="0" w:after="200" w:afterAutospacing="0"/>
        <w:rPr>
          <w:color w:val="000000"/>
        </w:rPr>
      </w:pPr>
      <w:r w:rsidRPr="00F21C12">
        <w:rPr>
          <w:color w:val="000000"/>
        </w:rPr>
        <w:t>Appendix J: Authorization for the Comprehensive Examination Oral Session</w:t>
      </w:r>
    </w:p>
    <w:p w14:paraId="209B0B9B" w14:textId="01B886B2" w:rsidR="00BF58CE" w:rsidRPr="00F21C12" w:rsidRDefault="006670C9" w:rsidP="00BF58CE">
      <w:pPr>
        <w:pStyle w:val="NormalWeb"/>
        <w:spacing w:before="0" w:beforeAutospacing="0" w:after="200" w:afterAutospacing="0"/>
        <w:rPr>
          <w:color w:val="000000"/>
        </w:rPr>
      </w:pPr>
      <w:r w:rsidRPr="00F21C12">
        <w:rPr>
          <w:color w:val="000000"/>
        </w:rPr>
        <w:t>Appendix K: Report on the Comprehensive Examination</w:t>
      </w:r>
    </w:p>
    <w:p w14:paraId="1F140168" w14:textId="2794A574" w:rsidR="006670C9" w:rsidRPr="00F21C12" w:rsidRDefault="006670C9" w:rsidP="00BF58CE">
      <w:pPr>
        <w:pStyle w:val="NormalWeb"/>
        <w:spacing w:before="0" w:beforeAutospacing="0" w:after="200" w:afterAutospacing="0"/>
        <w:rPr>
          <w:color w:val="000000"/>
        </w:rPr>
      </w:pPr>
      <w:r w:rsidRPr="00F21C12">
        <w:rPr>
          <w:color w:val="000000"/>
        </w:rPr>
        <w:t>Appendix L: Graduate Studies Documents</w:t>
      </w:r>
    </w:p>
    <w:p w14:paraId="0C9C2065" w14:textId="40DDB449" w:rsidR="006670C9" w:rsidRPr="00F21C12" w:rsidRDefault="006670C9" w:rsidP="00BF58CE">
      <w:pPr>
        <w:pStyle w:val="NormalWeb"/>
        <w:spacing w:before="0" w:beforeAutospacing="0" w:after="200" w:afterAutospacing="0"/>
        <w:rPr>
          <w:color w:val="000000"/>
        </w:rPr>
      </w:pPr>
      <w:r w:rsidRPr="00F21C12">
        <w:rPr>
          <w:color w:val="000000"/>
        </w:rPr>
        <w:t>Appendix M: Course Outlines</w:t>
      </w:r>
    </w:p>
    <w:p w14:paraId="0F5C716B" w14:textId="4D5457E5" w:rsidR="00A7617F" w:rsidRPr="00F21C12" w:rsidRDefault="0027461E" w:rsidP="007F5606">
      <w:pPr>
        <w:pStyle w:val="NoSpacing"/>
        <w:rPr>
          <w:rFonts w:ascii="Times New Roman" w:hAnsi="Times New Roman" w:cs="Times New Roman"/>
          <w:sz w:val="24"/>
          <w:szCs w:val="24"/>
          <w:lang w:val="en-CA"/>
        </w:rPr>
      </w:pPr>
      <w:r w:rsidRPr="00F21C12">
        <w:rPr>
          <w:rFonts w:ascii="Times New Roman" w:hAnsi="Times New Roman" w:cs="Times New Roman"/>
          <w:sz w:val="24"/>
          <w:szCs w:val="24"/>
        </w:rPr>
        <w:t>T</w:t>
      </w:r>
      <w:r w:rsidR="00A44895" w:rsidRPr="00F21C12">
        <w:rPr>
          <w:rFonts w:ascii="Times New Roman" w:hAnsi="Times New Roman" w:cs="Times New Roman"/>
          <w:sz w:val="24"/>
          <w:szCs w:val="24"/>
        </w:rPr>
        <w:t xml:space="preserve">he </w:t>
      </w:r>
      <w:r w:rsidRPr="00F21C12">
        <w:rPr>
          <w:rFonts w:ascii="Times New Roman" w:hAnsi="Times New Roman" w:cs="Times New Roman"/>
          <w:sz w:val="24"/>
          <w:szCs w:val="24"/>
        </w:rPr>
        <w:t xml:space="preserve">IQAP </w:t>
      </w:r>
      <w:r w:rsidR="00A44895" w:rsidRPr="00F21C12">
        <w:rPr>
          <w:rFonts w:ascii="Times New Roman" w:hAnsi="Times New Roman" w:cs="Times New Roman"/>
          <w:sz w:val="24"/>
          <w:szCs w:val="24"/>
        </w:rPr>
        <w:t>Review Team conducted a site visit</w:t>
      </w:r>
      <w:r w:rsidR="00533F51" w:rsidRPr="00F21C12">
        <w:rPr>
          <w:rFonts w:ascii="Times New Roman" w:hAnsi="Times New Roman" w:cs="Times New Roman"/>
          <w:sz w:val="24"/>
          <w:szCs w:val="24"/>
        </w:rPr>
        <w:t xml:space="preserve"> on January 25 and 26, 2018</w:t>
      </w:r>
      <w:r w:rsidR="00A23335" w:rsidRPr="00F21C12">
        <w:rPr>
          <w:rFonts w:ascii="Times New Roman" w:hAnsi="Times New Roman" w:cs="Times New Roman"/>
          <w:sz w:val="24"/>
          <w:szCs w:val="24"/>
        </w:rPr>
        <w:t xml:space="preserve">.  </w:t>
      </w:r>
      <w:r w:rsidR="006579E7" w:rsidRPr="00F21C12">
        <w:rPr>
          <w:rFonts w:ascii="Times New Roman" w:hAnsi="Times New Roman" w:cs="Times New Roman"/>
          <w:sz w:val="24"/>
          <w:szCs w:val="24"/>
        </w:rPr>
        <w:t>The review team consisted of t</w:t>
      </w:r>
      <w:r w:rsidR="003B1FB9" w:rsidRPr="00F21C12">
        <w:rPr>
          <w:rFonts w:ascii="Times New Roman" w:hAnsi="Times New Roman" w:cs="Times New Roman"/>
          <w:sz w:val="24"/>
          <w:szCs w:val="24"/>
        </w:rPr>
        <w:t>he external reviewer</w:t>
      </w:r>
      <w:r w:rsidR="00986AC6" w:rsidRPr="00F21C12">
        <w:rPr>
          <w:rFonts w:ascii="Times New Roman" w:hAnsi="Times New Roman" w:cs="Times New Roman"/>
          <w:sz w:val="24"/>
          <w:szCs w:val="24"/>
        </w:rPr>
        <w:t>s</w:t>
      </w:r>
      <w:r w:rsidR="006579E7" w:rsidRPr="00F21C12">
        <w:rPr>
          <w:rFonts w:ascii="Times New Roman" w:hAnsi="Times New Roman" w:cs="Times New Roman"/>
          <w:sz w:val="24"/>
          <w:szCs w:val="24"/>
        </w:rPr>
        <w:t>:</w:t>
      </w:r>
      <w:r w:rsidR="00986AC6" w:rsidRPr="00F21C12">
        <w:rPr>
          <w:rFonts w:ascii="Times New Roman" w:hAnsi="Times New Roman" w:cs="Times New Roman"/>
          <w:sz w:val="24"/>
          <w:szCs w:val="24"/>
        </w:rPr>
        <w:t xml:space="preserve"> Dr. Isabelle </w:t>
      </w:r>
      <w:proofErr w:type="spellStart"/>
      <w:r w:rsidR="00986AC6" w:rsidRPr="00F21C12">
        <w:rPr>
          <w:rFonts w:ascii="Times New Roman" w:hAnsi="Times New Roman" w:cs="Times New Roman"/>
          <w:sz w:val="24"/>
          <w:szCs w:val="24"/>
        </w:rPr>
        <w:t>Mahy</w:t>
      </w:r>
      <w:proofErr w:type="spellEnd"/>
      <w:r w:rsidR="00986AC6" w:rsidRPr="00F21C12">
        <w:rPr>
          <w:rFonts w:ascii="Times New Roman" w:hAnsi="Times New Roman" w:cs="Times New Roman"/>
          <w:sz w:val="24"/>
          <w:szCs w:val="24"/>
        </w:rPr>
        <w:t xml:space="preserve"> from the </w:t>
      </w:r>
      <w:proofErr w:type="spellStart"/>
      <w:r w:rsidR="00986AC6" w:rsidRPr="00F21C12">
        <w:rPr>
          <w:rFonts w:ascii="Times New Roman" w:hAnsi="Times New Roman" w:cs="Times New Roman"/>
          <w:sz w:val="24"/>
          <w:szCs w:val="24"/>
        </w:rPr>
        <w:t>Université</w:t>
      </w:r>
      <w:proofErr w:type="spellEnd"/>
      <w:r w:rsidR="00986AC6" w:rsidRPr="00F21C12">
        <w:rPr>
          <w:rFonts w:ascii="Times New Roman" w:hAnsi="Times New Roman" w:cs="Times New Roman"/>
          <w:sz w:val="24"/>
          <w:szCs w:val="24"/>
        </w:rPr>
        <w:t xml:space="preserve"> du Québec à Montréal</w:t>
      </w:r>
      <w:r w:rsidR="003B1FB9" w:rsidRPr="00F21C12">
        <w:rPr>
          <w:rFonts w:ascii="Times New Roman" w:hAnsi="Times New Roman" w:cs="Times New Roman"/>
          <w:sz w:val="24"/>
          <w:szCs w:val="24"/>
        </w:rPr>
        <w:t xml:space="preserve"> </w:t>
      </w:r>
      <w:r w:rsidR="00986AC6" w:rsidRPr="00F21C12">
        <w:rPr>
          <w:rFonts w:ascii="Times New Roman" w:hAnsi="Times New Roman" w:cs="Times New Roman"/>
          <w:sz w:val="24"/>
          <w:szCs w:val="24"/>
        </w:rPr>
        <w:t xml:space="preserve">and </w:t>
      </w:r>
      <w:r w:rsidR="00986AC6" w:rsidRPr="00F21C12">
        <w:rPr>
          <w:rFonts w:ascii="Times New Roman" w:hAnsi="Times New Roman" w:cs="Times New Roman"/>
          <w:sz w:val="24"/>
          <w:szCs w:val="24"/>
          <w:lang w:val="en-CA"/>
        </w:rPr>
        <w:t xml:space="preserve">Dr. Chris Southcott from Lakehead University. The internal faculty reviewers were Dr. </w:t>
      </w:r>
      <w:proofErr w:type="spellStart"/>
      <w:r w:rsidR="00986AC6" w:rsidRPr="00F21C12">
        <w:rPr>
          <w:rFonts w:ascii="Times New Roman" w:hAnsi="Times New Roman" w:cs="Times New Roman"/>
          <w:sz w:val="24"/>
          <w:szCs w:val="24"/>
        </w:rPr>
        <w:t>Youssou</w:t>
      </w:r>
      <w:proofErr w:type="spellEnd"/>
      <w:r w:rsidR="00986AC6" w:rsidRPr="00F21C12">
        <w:rPr>
          <w:rFonts w:ascii="Times New Roman" w:hAnsi="Times New Roman" w:cs="Times New Roman"/>
          <w:sz w:val="24"/>
          <w:szCs w:val="24"/>
        </w:rPr>
        <w:t xml:space="preserve"> </w:t>
      </w:r>
      <w:proofErr w:type="spellStart"/>
      <w:r w:rsidR="00986AC6" w:rsidRPr="00F21C12">
        <w:rPr>
          <w:rFonts w:ascii="Times New Roman" w:hAnsi="Times New Roman" w:cs="Times New Roman"/>
          <w:sz w:val="24"/>
          <w:szCs w:val="24"/>
        </w:rPr>
        <w:t>Gningue</w:t>
      </w:r>
      <w:proofErr w:type="spellEnd"/>
      <w:r w:rsidR="006579E7" w:rsidRPr="00F21C12">
        <w:rPr>
          <w:rFonts w:ascii="Times New Roman" w:hAnsi="Times New Roman" w:cs="Times New Roman"/>
          <w:sz w:val="24"/>
          <w:szCs w:val="24"/>
        </w:rPr>
        <w:t xml:space="preserve">, Department of Mathematics and Computer Science, Laurentian University and Dr. Daniel </w:t>
      </w:r>
      <w:proofErr w:type="spellStart"/>
      <w:r w:rsidR="006579E7" w:rsidRPr="00F21C12">
        <w:rPr>
          <w:rFonts w:ascii="Times New Roman" w:hAnsi="Times New Roman" w:cs="Times New Roman"/>
          <w:sz w:val="24"/>
          <w:szCs w:val="24"/>
        </w:rPr>
        <w:t>Côté</w:t>
      </w:r>
      <w:proofErr w:type="spellEnd"/>
      <w:r w:rsidR="006579E7" w:rsidRPr="00F21C12">
        <w:rPr>
          <w:rFonts w:ascii="Times New Roman" w:hAnsi="Times New Roman" w:cs="Times New Roman"/>
          <w:sz w:val="24"/>
          <w:szCs w:val="24"/>
        </w:rPr>
        <w:t xml:space="preserve">, School of Indigenous Social Work, Laurentian University. </w:t>
      </w:r>
      <w:r w:rsidR="003B1FB9" w:rsidRPr="00F21C12">
        <w:rPr>
          <w:rFonts w:ascii="Times New Roman" w:hAnsi="Times New Roman" w:cs="Times New Roman"/>
          <w:sz w:val="24"/>
          <w:szCs w:val="24"/>
        </w:rPr>
        <w:t>T</w:t>
      </w:r>
      <w:r w:rsidR="00856667" w:rsidRPr="00F21C12">
        <w:rPr>
          <w:rFonts w:ascii="Times New Roman" w:hAnsi="Times New Roman" w:cs="Times New Roman"/>
          <w:sz w:val="24"/>
          <w:szCs w:val="24"/>
        </w:rPr>
        <w:t xml:space="preserve">he team </w:t>
      </w:r>
      <w:r w:rsidR="003B1FB9" w:rsidRPr="00F21C12">
        <w:rPr>
          <w:rFonts w:ascii="Times New Roman" w:hAnsi="Times New Roman" w:cs="Times New Roman"/>
          <w:sz w:val="24"/>
          <w:szCs w:val="24"/>
        </w:rPr>
        <w:t xml:space="preserve">also </w:t>
      </w:r>
      <w:r w:rsidR="00856667" w:rsidRPr="00F21C12">
        <w:rPr>
          <w:rFonts w:ascii="Times New Roman" w:hAnsi="Times New Roman" w:cs="Times New Roman"/>
          <w:sz w:val="24"/>
          <w:szCs w:val="24"/>
        </w:rPr>
        <w:lastRenderedPageBreak/>
        <w:t>included</w:t>
      </w:r>
      <w:r w:rsidR="003B1FB9" w:rsidRPr="00F21C12">
        <w:rPr>
          <w:rFonts w:ascii="Times New Roman" w:hAnsi="Times New Roman" w:cs="Times New Roman"/>
          <w:sz w:val="24"/>
          <w:szCs w:val="24"/>
        </w:rPr>
        <w:t xml:space="preserve"> two student representatives</w:t>
      </w:r>
      <w:r w:rsidR="006579E7" w:rsidRPr="00F21C12">
        <w:rPr>
          <w:rFonts w:ascii="Times New Roman" w:hAnsi="Times New Roman" w:cs="Times New Roman"/>
          <w:sz w:val="24"/>
          <w:szCs w:val="24"/>
        </w:rPr>
        <w:t>: Martin Boucher and Lianne Pelletier, representing both Anglophone and Francophone students</w:t>
      </w:r>
      <w:r w:rsidR="00856667" w:rsidRPr="00F21C12">
        <w:rPr>
          <w:rFonts w:ascii="Times New Roman" w:hAnsi="Times New Roman" w:cs="Times New Roman"/>
          <w:sz w:val="24"/>
          <w:szCs w:val="24"/>
        </w:rPr>
        <w:t>.</w:t>
      </w:r>
    </w:p>
    <w:p w14:paraId="6877CF90" w14:textId="77777777" w:rsidR="0027461E" w:rsidRPr="00F21C12" w:rsidRDefault="0027461E" w:rsidP="007F5606">
      <w:pPr>
        <w:pStyle w:val="NoSpacing"/>
        <w:rPr>
          <w:rFonts w:ascii="Times New Roman" w:hAnsi="Times New Roman" w:cs="Times New Roman"/>
          <w:sz w:val="24"/>
          <w:szCs w:val="24"/>
          <w:highlight w:val="yellow"/>
        </w:rPr>
      </w:pPr>
    </w:p>
    <w:p w14:paraId="0BD61307" w14:textId="62A26CF0" w:rsidR="0099792E" w:rsidRPr="00F21C12" w:rsidRDefault="007746E1" w:rsidP="00196B6B">
      <w:pPr>
        <w:pStyle w:val="NoSpacing"/>
        <w:rPr>
          <w:rFonts w:ascii="Times New Roman" w:hAnsi="Times New Roman" w:cs="Times New Roman"/>
          <w:sz w:val="24"/>
          <w:szCs w:val="24"/>
          <w:lang w:val="en-CA"/>
        </w:rPr>
      </w:pPr>
      <w:r w:rsidRPr="00F21C12">
        <w:rPr>
          <w:rFonts w:ascii="Times New Roman" w:hAnsi="Times New Roman" w:cs="Times New Roman"/>
          <w:sz w:val="24"/>
          <w:szCs w:val="24"/>
        </w:rPr>
        <w:t xml:space="preserve">During the </w:t>
      </w:r>
      <w:r w:rsidR="00771FF3" w:rsidRPr="00F21C12">
        <w:rPr>
          <w:rFonts w:ascii="Times New Roman" w:hAnsi="Times New Roman" w:cs="Times New Roman"/>
          <w:sz w:val="24"/>
          <w:szCs w:val="24"/>
        </w:rPr>
        <w:t>visit, the entire review team</w:t>
      </w:r>
      <w:r w:rsidRPr="00F21C12">
        <w:rPr>
          <w:rFonts w:ascii="Times New Roman" w:hAnsi="Times New Roman" w:cs="Times New Roman"/>
          <w:sz w:val="24"/>
          <w:szCs w:val="24"/>
        </w:rPr>
        <w:t xml:space="preserve"> met with the</w:t>
      </w:r>
      <w:r w:rsidR="00771FF3" w:rsidRPr="00F21C12">
        <w:rPr>
          <w:rFonts w:ascii="Times New Roman" w:hAnsi="Times New Roman" w:cs="Times New Roman"/>
          <w:sz w:val="24"/>
          <w:szCs w:val="24"/>
        </w:rPr>
        <w:t xml:space="preserve"> Vice-President, Acad</w:t>
      </w:r>
      <w:r w:rsidR="0099792E" w:rsidRPr="00F21C12">
        <w:rPr>
          <w:rFonts w:ascii="Times New Roman" w:hAnsi="Times New Roman" w:cs="Times New Roman"/>
          <w:sz w:val="24"/>
          <w:szCs w:val="24"/>
        </w:rPr>
        <w:t>emic and Provost, the Dean of Arts, the Dean of Graduate Studies and the Program Coordinator</w:t>
      </w:r>
      <w:r w:rsidRPr="00F21C12">
        <w:rPr>
          <w:rFonts w:ascii="Times New Roman" w:hAnsi="Times New Roman" w:cs="Times New Roman"/>
          <w:sz w:val="24"/>
          <w:szCs w:val="24"/>
        </w:rPr>
        <w:t xml:space="preserve">. The entire review team </w:t>
      </w:r>
      <w:r w:rsidR="00771FF3" w:rsidRPr="00F21C12">
        <w:rPr>
          <w:rFonts w:ascii="Times New Roman" w:hAnsi="Times New Roman" w:cs="Times New Roman"/>
          <w:sz w:val="24"/>
          <w:szCs w:val="24"/>
        </w:rPr>
        <w:t>then met with</w:t>
      </w:r>
      <w:r w:rsidRPr="00F21C12">
        <w:rPr>
          <w:rFonts w:ascii="Times New Roman" w:hAnsi="Times New Roman" w:cs="Times New Roman"/>
          <w:sz w:val="24"/>
          <w:szCs w:val="24"/>
        </w:rPr>
        <w:t xml:space="preserve"> faculty</w:t>
      </w:r>
      <w:r w:rsidR="0099792E" w:rsidRPr="00F21C12">
        <w:rPr>
          <w:rFonts w:ascii="Times New Roman" w:hAnsi="Times New Roman" w:cs="Times New Roman"/>
          <w:sz w:val="24"/>
          <w:szCs w:val="24"/>
        </w:rPr>
        <w:t xml:space="preserve"> members, </w:t>
      </w:r>
      <w:r w:rsidR="00771FF3" w:rsidRPr="00F21C12">
        <w:rPr>
          <w:rFonts w:ascii="Times New Roman" w:hAnsi="Times New Roman" w:cs="Times New Roman"/>
          <w:sz w:val="24"/>
          <w:szCs w:val="24"/>
        </w:rPr>
        <w:t>alumnae</w:t>
      </w:r>
      <w:r w:rsidR="0099792E" w:rsidRPr="00F21C12">
        <w:rPr>
          <w:rFonts w:ascii="Times New Roman" w:hAnsi="Times New Roman" w:cs="Times New Roman"/>
          <w:sz w:val="24"/>
          <w:szCs w:val="24"/>
        </w:rPr>
        <w:t xml:space="preserve"> and current students</w:t>
      </w:r>
      <w:r w:rsidRPr="00F21C12">
        <w:rPr>
          <w:rFonts w:ascii="Times New Roman" w:hAnsi="Times New Roman" w:cs="Times New Roman"/>
          <w:sz w:val="24"/>
          <w:szCs w:val="24"/>
        </w:rPr>
        <w:t xml:space="preserve"> of t</w:t>
      </w:r>
      <w:r w:rsidR="0099792E" w:rsidRPr="00F21C12">
        <w:rPr>
          <w:rFonts w:ascii="Times New Roman" w:hAnsi="Times New Roman" w:cs="Times New Roman"/>
          <w:sz w:val="24"/>
          <w:szCs w:val="24"/>
        </w:rPr>
        <w:t>he program</w:t>
      </w:r>
      <w:r w:rsidR="00771FF3" w:rsidRPr="00F21C12">
        <w:rPr>
          <w:rFonts w:ascii="Times New Roman" w:hAnsi="Times New Roman" w:cs="Times New Roman"/>
          <w:sz w:val="24"/>
          <w:szCs w:val="24"/>
        </w:rPr>
        <w:t xml:space="preserve">.  </w:t>
      </w:r>
      <w:r w:rsidRPr="00F21C12">
        <w:rPr>
          <w:rFonts w:ascii="Times New Roman" w:hAnsi="Times New Roman" w:cs="Times New Roman"/>
          <w:sz w:val="24"/>
          <w:szCs w:val="24"/>
        </w:rPr>
        <w:t xml:space="preserve">Additionally, the review team met with the </w:t>
      </w:r>
      <w:r w:rsidR="0099792E" w:rsidRPr="00F21C12">
        <w:rPr>
          <w:rFonts w:ascii="Times New Roman" w:hAnsi="Times New Roman" w:cs="Times New Roman"/>
          <w:sz w:val="24"/>
          <w:szCs w:val="24"/>
        </w:rPr>
        <w:t xml:space="preserve">head </w:t>
      </w:r>
      <w:r w:rsidR="00856667" w:rsidRPr="00F21C12">
        <w:rPr>
          <w:rFonts w:ascii="Times New Roman" w:hAnsi="Times New Roman" w:cs="Times New Roman"/>
          <w:sz w:val="24"/>
          <w:szCs w:val="24"/>
        </w:rPr>
        <w:t>l</w:t>
      </w:r>
      <w:r w:rsidR="00BC1396" w:rsidRPr="00F21C12">
        <w:rPr>
          <w:rFonts w:ascii="Times New Roman" w:hAnsi="Times New Roman" w:cs="Times New Roman"/>
          <w:sz w:val="24"/>
          <w:szCs w:val="24"/>
        </w:rPr>
        <w:t xml:space="preserve">ibrarian </w:t>
      </w:r>
      <w:r w:rsidR="0099792E" w:rsidRPr="00F21C12">
        <w:rPr>
          <w:rFonts w:ascii="Times New Roman" w:hAnsi="Times New Roman" w:cs="Times New Roman"/>
          <w:sz w:val="24"/>
          <w:szCs w:val="24"/>
        </w:rPr>
        <w:t xml:space="preserve">and </w:t>
      </w:r>
      <w:r w:rsidR="0099792E" w:rsidRPr="00F21C12">
        <w:rPr>
          <w:rFonts w:ascii="Times New Roman" w:hAnsi="Times New Roman" w:cs="Times New Roman"/>
          <w:sz w:val="24"/>
          <w:szCs w:val="24"/>
          <w:lang w:val="en-CA"/>
        </w:rPr>
        <w:t xml:space="preserve">with two representatives of stakeholders </w:t>
      </w:r>
      <w:r w:rsidR="00196B6B" w:rsidRPr="00F21C12">
        <w:rPr>
          <w:rFonts w:ascii="Times New Roman" w:hAnsi="Times New Roman" w:cs="Times New Roman"/>
          <w:sz w:val="24"/>
          <w:szCs w:val="24"/>
          <w:lang w:val="en-CA"/>
        </w:rPr>
        <w:t xml:space="preserve">from outside the university:  </w:t>
      </w:r>
      <w:proofErr w:type="spellStart"/>
      <w:r w:rsidR="00196B6B" w:rsidRPr="00F21C12">
        <w:rPr>
          <w:rFonts w:ascii="Times New Roman" w:hAnsi="Times New Roman" w:cs="Times New Roman"/>
          <w:sz w:val="24"/>
          <w:szCs w:val="24"/>
          <w:lang w:val="en-CA"/>
        </w:rPr>
        <w:t>Lyne</w:t>
      </w:r>
      <w:proofErr w:type="spellEnd"/>
      <w:r w:rsidR="00196B6B" w:rsidRPr="00F21C12">
        <w:rPr>
          <w:rFonts w:ascii="Times New Roman" w:hAnsi="Times New Roman" w:cs="Times New Roman"/>
          <w:sz w:val="24"/>
          <w:szCs w:val="24"/>
          <w:lang w:val="en-CA"/>
        </w:rPr>
        <w:t xml:space="preserve"> Michaud, Vice-</w:t>
      </w:r>
      <w:proofErr w:type="spellStart"/>
      <w:r w:rsidR="00196B6B" w:rsidRPr="00F21C12">
        <w:rPr>
          <w:rFonts w:ascii="Times New Roman" w:hAnsi="Times New Roman" w:cs="Times New Roman"/>
          <w:sz w:val="24"/>
          <w:szCs w:val="24"/>
          <w:lang w:val="en-CA"/>
        </w:rPr>
        <w:t>présidente</w:t>
      </w:r>
      <w:proofErr w:type="spellEnd"/>
      <w:r w:rsidR="00196B6B" w:rsidRPr="00F21C12">
        <w:rPr>
          <w:rFonts w:ascii="Times New Roman" w:hAnsi="Times New Roman" w:cs="Times New Roman"/>
          <w:sz w:val="24"/>
          <w:szCs w:val="24"/>
          <w:lang w:val="en-CA"/>
        </w:rPr>
        <w:t xml:space="preserve"> à </w:t>
      </w:r>
      <w:proofErr w:type="spellStart"/>
      <w:r w:rsidR="00196B6B" w:rsidRPr="00F21C12">
        <w:rPr>
          <w:rFonts w:ascii="Times New Roman" w:hAnsi="Times New Roman" w:cs="Times New Roman"/>
          <w:sz w:val="24"/>
          <w:szCs w:val="24"/>
          <w:lang w:val="en-CA"/>
        </w:rPr>
        <w:t>l’enseignement</w:t>
      </w:r>
      <w:proofErr w:type="spellEnd"/>
      <w:r w:rsidR="00196B6B" w:rsidRPr="00F21C12">
        <w:rPr>
          <w:rFonts w:ascii="Times New Roman" w:hAnsi="Times New Roman" w:cs="Times New Roman"/>
          <w:sz w:val="24"/>
          <w:szCs w:val="24"/>
          <w:lang w:val="en-CA"/>
        </w:rPr>
        <w:t xml:space="preserve"> du </w:t>
      </w:r>
      <w:proofErr w:type="spellStart"/>
      <w:r w:rsidR="00196B6B" w:rsidRPr="00F21C12">
        <w:rPr>
          <w:rFonts w:ascii="Times New Roman" w:hAnsi="Times New Roman" w:cs="Times New Roman"/>
          <w:sz w:val="24"/>
          <w:szCs w:val="24"/>
          <w:lang w:val="en-CA"/>
        </w:rPr>
        <w:t>Collège</w:t>
      </w:r>
      <w:proofErr w:type="spellEnd"/>
      <w:r w:rsidR="00196B6B" w:rsidRPr="00F21C12">
        <w:rPr>
          <w:rFonts w:ascii="Times New Roman" w:hAnsi="Times New Roman" w:cs="Times New Roman"/>
          <w:sz w:val="24"/>
          <w:szCs w:val="24"/>
          <w:lang w:val="en-CA"/>
        </w:rPr>
        <w:t xml:space="preserve"> </w:t>
      </w:r>
      <w:proofErr w:type="spellStart"/>
      <w:r w:rsidR="00196B6B" w:rsidRPr="00F21C12">
        <w:rPr>
          <w:rFonts w:ascii="Times New Roman" w:hAnsi="Times New Roman" w:cs="Times New Roman"/>
          <w:sz w:val="24"/>
          <w:szCs w:val="24"/>
          <w:lang w:val="en-CA"/>
        </w:rPr>
        <w:t>Boréal</w:t>
      </w:r>
      <w:proofErr w:type="spellEnd"/>
      <w:r w:rsidR="00196B6B" w:rsidRPr="00F21C12">
        <w:rPr>
          <w:rFonts w:ascii="Times New Roman" w:hAnsi="Times New Roman" w:cs="Times New Roman"/>
          <w:sz w:val="24"/>
          <w:szCs w:val="24"/>
          <w:lang w:val="en-CA"/>
        </w:rPr>
        <w:t xml:space="preserve"> and Renée St-Onge, Resources, Research, Evaluation and Development (RRED) Division, Sudbury and District Health Unit. The review team was also </w:t>
      </w:r>
      <w:r w:rsidR="0099792E" w:rsidRPr="00F21C12">
        <w:rPr>
          <w:rFonts w:ascii="Times New Roman" w:hAnsi="Times New Roman" w:cs="Times New Roman"/>
          <w:sz w:val="24"/>
          <w:szCs w:val="24"/>
          <w:lang w:val="en-CA"/>
        </w:rPr>
        <w:t>provided a tour of facilities relevant to the program. This included the student office space, the library, the office of the program administrator, and the newly established Indigenous centre.</w:t>
      </w:r>
    </w:p>
    <w:p w14:paraId="27EAB32B" w14:textId="726548C3" w:rsidR="007746E1" w:rsidRPr="00F21C12" w:rsidRDefault="007746E1" w:rsidP="007F5606">
      <w:pPr>
        <w:pStyle w:val="NoSpacing"/>
        <w:rPr>
          <w:rFonts w:ascii="Times New Roman" w:hAnsi="Times New Roman" w:cs="Times New Roman"/>
          <w:sz w:val="24"/>
          <w:szCs w:val="24"/>
          <w:lang w:val="en-CA"/>
        </w:rPr>
      </w:pPr>
    </w:p>
    <w:p w14:paraId="64EC35D5" w14:textId="2E32C829" w:rsidR="00F66CAA" w:rsidRPr="00F21C12" w:rsidRDefault="00533F51" w:rsidP="00F66CAA">
      <w:pPr>
        <w:pStyle w:val="NoSpacing"/>
        <w:rPr>
          <w:rFonts w:ascii="Times New Roman" w:hAnsi="Times New Roman" w:cs="Times New Roman"/>
          <w:sz w:val="24"/>
          <w:szCs w:val="24"/>
          <w:lang w:val="en-CA"/>
        </w:rPr>
      </w:pPr>
      <w:r w:rsidRPr="00F21C12">
        <w:rPr>
          <w:rFonts w:ascii="Times New Roman" w:hAnsi="Times New Roman" w:cs="Times New Roman"/>
          <w:sz w:val="24"/>
          <w:szCs w:val="24"/>
        </w:rPr>
        <w:t>On February 28</w:t>
      </w:r>
      <w:r w:rsidR="00F66CAA" w:rsidRPr="00F21C12">
        <w:rPr>
          <w:rFonts w:ascii="Times New Roman" w:hAnsi="Times New Roman" w:cs="Times New Roman"/>
          <w:sz w:val="24"/>
          <w:szCs w:val="24"/>
        </w:rPr>
        <w:t xml:space="preserve">, </w:t>
      </w:r>
      <w:r w:rsidRPr="00F21C12">
        <w:rPr>
          <w:rFonts w:ascii="Times New Roman" w:hAnsi="Times New Roman" w:cs="Times New Roman"/>
          <w:sz w:val="24"/>
          <w:szCs w:val="24"/>
        </w:rPr>
        <w:t>2018</w:t>
      </w:r>
      <w:r w:rsidR="00277B1E" w:rsidRPr="00F21C12">
        <w:rPr>
          <w:rFonts w:ascii="Times New Roman" w:hAnsi="Times New Roman" w:cs="Times New Roman"/>
          <w:sz w:val="24"/>
          <w:szCs w:val="24"/>
        </w:rPr>
        <w:t>,</w:t>
      </w:r>
      <w:r w:rsidR="00856667" w:rsidRPr="00F21C12">
        <w:rPr>
          <w:rFonts w:ascii="Times New Roman" w:hAnsi="Times New Roman" w:cs="Times New Roman"/>
          <w:sz w:val="24"/>
          <w:szCs w:val="24"/>
        </w:rPr>
        <w:t xml:space="preserve"> the reviewers submitted their report.</w:t>
      </w:r>
      <w:r w:rsidR="00D537CD" w:rsidRPr="00F21C12">
        <w:rPr>
          <w:rFonts w:ascii="Times New Roman" w:hAnsi="Times New Roman" w:cs="Times New Roman"/>
          <w:sz w:val="24"/>
          <w:szCs w:val="24"/>
        </w:rPr>
        <w:t xml:space="preserve"> In it they </w:t>
      </w:r>
      <w:r w:rsidR="00277B1E" w:rsidRPr="00F21C12">
        <w:rPr>
          <w:rFonts w:ascii="Times New Roman" w:hAnsi="Times New Roman" w:cs="Times New Roman"/>
          <w:sz w:val="24"/>
          <w:szCs w:val="24"/>
        </w:rPr>
        <w:t>highlighted the fac</w:t>
      </w:r>
      <w:r w:rsidR="001D3AD2" w:rsidRPr="00F21C12">
        <w:rPr>
          <w:rFonts w:ascii="Times New Roman" w:hAnsi="Times New Roman" w:cs="Times New Roman"/>
          <w:sz w:val="24"/>
          <w:szCs w:val="24"/>
        </w:rPr>
        <w:t>t</w:t>
      </w:r>
      <w:r w:rsidR="00277B1E" w:rsidRPr="00F21C12">
        <w:rPr>
          <w:rFonts w:ascii="Times New Roman" w:hAnsi="Times New Roman" w:cs="Times New Roman"/>
          <w:sz w:val="24"/>
          <w:szCs w:val="24"/>
        </w:rPr>
        <w:t xml:space="preserve"> that</w:t>
      </w:r>
      <w:r w:rsidR="001D3AD2" w:rsidRPr="00F21C12">
        <w:rPr>
          <w:rFonts w:ascii="Times New Roman" w:hAnsi="Times New Roman" w:cs="Times New Roman"/>
          <w:sz w:val="24"/>
          <w:szCs w:val="24"/>
        </w:rPr>
        <w:t xml:space="preserve"> “</w:t>
      </w:r>
      <w:r w:rsidRPr="00F21C12">
        <w:rPr>
          <w:rFonts w:ascii="Times New Roman" w:hAnsi="Times New Roman" w:cs="Times New Roman"/>
          <w:sz w:val="24"/>
          <w:szCs w:val="24"/>
          <w:lang w:val="en-CA"/>
        </w:rPr>
        <w:t xml:space="preserve">this is an extremely unique program because of its </w:t>
      </w:r>
      <w:proofErr w:type="spellStart"/>
      <w:r w:rsidRPr="00F21C12">
        <w:rPr>
          <w:rFonts w:ascii="Times New Roman" w:hAnsi="Times New Roman" w:cs="Times New Roman"/>
          <w:sz w:val="24"/>
          <w:szCs w:val="24"/>
          <w:lang w:val="en-CA"/>
        </w:rPr>
        <w:t>interdisciplinarity</w:t>
      </w:r>
      <w:proofErr w:type="spellEnd"/>
      <w:r w:rsidRPr="00F21C12">
        <w:rPr>
          <w:rFonts w:ascii="Times New Roman" w:hAnsi="Times New Roman" w:cs="Times New Roman"/>
          <w:sz w:val="24"/>
          <w:szCs w:val="24"/>
          <w:lang w:val="en-CA"/>
        </w:rPr>
        <w:t>” and “that graduates fill regional needs and have extremely high employment rates in both academic and professional fields.”</w:t>
      </w:r>
      <w:r w:rsidR="001D3AD2" w:rsidRPr="00F21C12">
        <w:rPr>
          <w:rFonts w:ascii="Times New Roman" w:hAnsi="Times New Roman" w:cs="Times New Roman"/>
          <w:sz w:val="24"/>
          <w:szCs w:val="24"/>
        </w:rPr>
        <w:t xml:space="preserve"> </w:t>
      </w:r>
      <w:r w:rsidR="00C46324" w:rsidRPr="00F21C12">
        <w:rPr>
          <w:rFonts w:ascii="Times New Roman" w:hAnsi="Times New Roman" w:cs="Times New Roman"/>
          <w:sz w:val="24"/>
          <w:szCs w:val="24"/>
        </w:rPr>
        <w:t>They also noted that the</w:t>
      </w:r>
      <w:r w:rsidR="00277B1E" w:rsidRPr="00F21C12">
        <w:rPr>
          <w:rFonts w:ascii="Times New Roman" w:hAnsi="Times New Roman" w:cs="Times New Roman"/>
          <w:sz w:val="24"/>
          <w:szCs w:val="24"/>
        </w:rPr>
        <w:t xml:space="preserve"> “</w:t>
      </w:r>
      <w:r w:rsidRPr="00F21C12">
        <w:rPr>
          <w:rFonts w:ascii="Times New Roman" w:hAnsi="Times New Roman" w:cs="Times New Roman"/>
          <w:sz w:val="24"/>
          <w:szCs w:val="24"/>
          <w:lang w:val="en-CA"/>
        </w:rPr>
        <w:t>program was closely tied to Laurentian University’s mission and academic plans especially as concerns its commitment to the region and to Ontario’s francophone population</w:t>
      </w:r>
      <w:r w:rsidR="00277B1E" w:rsidRPr="00F21C12">
        <w:rPr>
          <w:rFonts w:ascii="Times New Roman" w:hAnsi="Times New Roman" w:cs="Times New Roman"/>
          <w:sz w:val="24"/>
          <w:szCs w:val="24"/>
        </w:rPr>
        <w:t xml:space="preserve">.” </w:t>
      </w:r>
      <w:r w:rsidR="001D3AD2" w:rsidRPr="00F21C12">
        <w:rPr>
          <w:rFonts w:ascii="Times New Roman" w:hAnsi="Times New Roman" w:cs="Times New Roman"/>
          <w:sz w:val="24"/>
          <w:szCs w:val="24"/>
        </w:rPr>
        <w:t>In addi</w:t>
      </w:r>
      <w:r w:rsidR="00CC6BF1" w:rsidRPr="00F21C12">
        <w:rPr>
          <w:rFonts w:ascii="Times New Roman" w:hAnsi="Times New Roman" w:cs="Times New Roman"/>
          <w:sz w:val="24"/>
          <w:szCs w:val="24"/>
        </w:rPr>
        <w:t>tion, they noted the following overall strengths:</w:t>
      </w:r>
    </w:p>
    <w:p w14:paraId="54DA0CBC" w14:textId="77777777" w:rsidR="00F66CAA" w:rsidRPr="00F21C12" w:rsidRDefault="00F66CAA" w:rsidP="00F66CAA">
      <w:pPr>
        <w:pStyle w:val="NoSpacing"/>
        <w:rPr>
          <w:rFonts w:ascii="Times New Roman" w:hAnsi="Times New Roman" w:cs="Times New Roman"/>
          <w:b/>
          <w:sz w:val="24"/>
          <w:szCs w:val="24"/>
          <w:highlight w:val="yellow"/>
          <w:lang w:val="en-CA"/>
        </w:rPr>
      </w:pPr>
    </w:p>
    <w:p w14:paraId="149593B6" w14:textId="6DBD9F5C" w:rsidR="00F66CAA" w:rsidRPr="00F21C12" w:rsidRDefault="00CC6BF1" w:rsidP="00CC6BF1">
      <w:pPr>
        <w:pStyle w:val="NoSpacing"/>
        <w:ind w:left="720"/>
        <w:rPr>
          <w:rFonts w:ascii="Times New Roman" w:hAnsi="Times New Roman" w:cs="Times New Roman"/>
          <w:sz w:val="24"/>
          <w:szCs w:val="24"/>
          <w:lang w:val="en-CA"/>
        </w:rPr>
      </w:pPr>
      <w:r w:rsidRPr="00F21C12">
        <w:rPr>
          <w:rFonts w:ascii="Times New Roman" w:hAnsi="Times New Roman" w:cs="Times New Roman"/>
          <w:sz w:val="24"/>
          <w:szCs w:val="24"/>
          <w:lang w:val="en-CA"/>
        </w:rPr>
        <w:t>“</w:t>
      </w:r>
      <w:r w:rsidR="00533F51" w:rsidRPr="00F21C12">
        <w:rPr>
          <w:rFonts w:ascii="Times New Roman" w:hAnsi="Times New Roman" w:cs="Times New Roman"/>
          <w:sz w:val="24"/>
          <w:szCs w:val="24"/>
          <w:lang w:val="en-CA"/>
        </w:rPr>
        <w:t>The program facilitates the publication of student work. Students in the program are heavily involved in the development of several research initiatives and notably the International Centre for Interdisciplinary Research in the Human Sciences. All students are members of this Centre.</w:t>
      </w:r>
      <w:r w:rsidRPr="00F21C12">
        <w:rPr>
          <w:rFonts w:ascii="Times New Roman" w:hAnsi="Times New Roman" w:cs="Times New Roman"/>
          <w:sz w:val="24"/>
          <w:szCs w:val="24"/>
          <w:lang w:val="en-CA"/>
        </w:rPr>
        <w:t>”</w:t>
      </w:r>
    </w:p>
    <w:p w14:paraId="7CC076C8" w14:textId="76198645" w:rsidR="00CC6BF1" w:rsidRPr="00F21C12" w:rsidRDefault="00CC6BF1" w:rsidP="00CC6BF1">
      <w:pPr>
        <w:pStyle w:val="NoSpacing"/>
        <w:ind w:left="720"/>
        <w:rPr>
          <w:rFonts w:ascii="Times New Roman" w:hAnsi="Times New Roman" w:cs="Times New Roman"/>
          <w:sz w:val="24"/>
          <w:szCs w:val="24"/>
          <w:lang w:val="en-CA"/>
        </w:rPr>
      </w:pPr>
    </w:p>
    <w:p w14:paraId="5F869529" w14:textId="7AE41A56" w:rsidR="00CC6BF1" w:rsidRPr="00F21C12" w:rsidRDefault="00CC6BF1" w:rsidP="00CC6BF1">
      <w:pPr>
        <w:pStyle w:val="NoSpacing"/>
        <w:ind w:left="720"/>
        <w:rPr>
          <w:rFonts w:ascii="Times New Roman" w:hAnsi="Times New Roman" w:cs="Times New Roman"/>
          <w:sz w:val="24"/>
          <w:szCs w:val="24"/>
          <w:lang w:val="en-CA"/>
        </w:rPr>
      </w:pPr>
      <w:r w:rsidRPr="00F21C12">
        <w:rPr>
          <w:rFonts w:ascii="Times New Roman" w:hAnsi="Times New Roman" w:cs="Times New Roman"/>
          <w:sz w:val="24"/>
          <w:szCs w:val="24"/>
          <w:lang w:val="en-CA"/>
        </w:rPr>
        <w:t>“This program seems to be working well…</w:t>
      </w:r>
      <w:r w:rsidR="00EC7DE3" w:rsidRPr="00F21C12">
        <w:rPr>
          <w:rFonts w:ascii="Times New Roman" w:hAnsi="Times New Roman" w:cs="Times New Roman"/>
          <w:sz w:val="24"/>
          <w:szCs w:val="24"/>
          <w:lang w:val="en-CA"/>
        </w:rPr>
        <w:t xml:space="preserve"> </w:t>
      </w:r>
      <w:r w:rsidRPr="00F21C12">
        <w:rPr>
          <w:rFonts w:ascii="Times New Roman" w:hAnsi="Times New Roman" w:cs="Times New Roman"/>
          <w:sz w:val="24"/>
          <w:szCs w:val="24"/>
          <w:lang w:val="en-CA"/>
        </w:rPr>
        <w:t xml:space="preserve">most students seem to be extremely supportive of the way the program currently functions. Indeed, we were impressed with the level of support from the program among faculty, students, and stakeholders. We saw little indication of major problems with the program. Graduate employment and publication numbers </w:t>
      </w:r>
      <w:proofErr w:type="gramStart"/>
      <w:r w:rsidRPr="00F21C12">
        <w:rPr>
          <w:rFonts w:ascii="Times New Roman" w:hAnsi="Times New Roman" w:cs="Times New Roman"/>
          <w:sz w:val="24"/>
          <w:szCs w:val="24"/>
          <w:lang w:val="en-CA"/>
        </w:rPr>
        <w:t>are</w:t>
      </w:r>
      <w:proofErr w:type="gramEnd"/>
      <w:r w:rsidRPr="00F21C12">
        <w:rPr>
          <w:rFonts w:ascii="Times New Roman" w:hAnsi="Times New Roman" w:cs="Times New Roman"/>
          <w:sz w:val="24"/>
          <w:szCs w:val="24"/>
          <w:lang w:val="en-CA"/>
        </w:rPr>
        <w:t xml:space="preserve"> an objective indicator that the program is extremely successful at producing well-prepared graduates. There are few comments that we can make to improve the program.” </w:t>
      </w:r>
    </w:p>
    <w:p w14:paraId="17C18DB2" w14:textId="5561B80E" w:rsidR="0032496A" w:rsidRPr="00F21C12" w:rsidRDefault="0032496A" w:rsidP="007F5606">
      <w:pPr>
        <w:pStyle w:val="NoSpacing"/>
        <w:rPr>
          <w:rFonts w:ascii="Times New Roman" w:eastAsia="Arial" w:hAnsi="Times New Roman" w:cs="Times New Roman"/>
          <w:spacing w:val="2"/>
          <w:sz w:val="24"/>
          <w:szCs w:val="24"/>
        </w:rPr>
      </w:pPr>
    </w:p>
    <w:p w14:paraId="776598B0" w14:textId="77777777" w:rsidR="00D537CD" w:rsidRPr="00F21C12" w:rsidRDefault="004B5F44" w:rsidP="007F5606">
      <w:pPr>
        <w:pStyle w:val="NoSpacing"/>
        <w:rPr>
          <w:rFonts w:ascii="Times New Roman" w:hAnsi="Times New Roman" w:cs="Times New Roman"/>
          <w:sz w:val="24"/>
          <w:szCs w:val="24"/>
        </w:rPr>
      </w:pPr>
      <w:r w:rsidRPr="00F21C12">
        <w:rPr>
          <w:rFonts w:ascii="Times New Roman" w:hAnsi="Times New Roman" w:cs="Times New Roman"/>
          <w:sz w:val="24"/>
          <w:szCs w:val="24"/>
        </w:rPr>
        <w:t>The reviewers also noted the following concerns in their report:</w:t>
      </w:r>
    </w:p>
    <w:p w14:paraId="0F9F8C87" w14:textId="77777777" w:rsidR="004B5F44" w:rsidRPr="00F21C12" w:rsidRDefault="004B5F44" w:rsidP="007F5606">
      <w:pPr>
        <w:pStyle w:val="NoSpacing"/>
        <w:rPr>
          <w:rFonts w:ascii="Times New Roman" w:hAnsi="Times New Roman" w:cs="Times New Roman"/>
          <w:sz w:val="24"/>
          <w:szCs w:val="24"/>
        </w:rPr>
      </w:pPr>
    </w:p>
    <w:p w14:paraId="2B5301D7" w14:textId="37613BDF" w:rsidR="00DC295C" w:rsidRPr="00F21C12" w:rsidRDefault="00DC295C" w:rsidP="00DC295C">
      <w:pPr>
        <w:pStyle w:val="NoSpacing"/>
        <w:numPr>
          <w:ilvl w:val="0"/>
          <w:numId w:val="33"/>
        </w:numPr>
        <w:rPr>
          <w:rFonts w:ascii="Times New Roman" w:hAnsi="Times New Roman" w:cs="Times New Roman"/>
          <w:sz w:val="24"/>
          <w:szCs w:val="24"/>
          <w:lang w:val="en-CA"/>
        </w:rPr>
      </w:pPr>
      <w:r w:rsidRPr="00F21C12">
        <w:rPr>
          <w:rFonts w:ascii="Times New Roman" w:hAnsi="Times New Roman" w:cs="Times New Roman"/>
          <w:sz w:val="24"/>
          <w:szCs w:val="24"/>
          <w:lang w:val="en-CA"/>
        </w:rPr>
        <w:t>Reviewing the content of the core courses to ensure they meet the academic needs of all students. As mentioned above, a few students from the Anglophone section of the program mentioned that they did not find the core courses sufficiently demanding for them. Other students, when questioned by the reviewers, disagreed with this and noted that the interdisciplinary aspect of th</w:t>
      </w:r>
      <w:r w:rsidR="00C46324" w:rsidRPr="00F21C12">
        <w:rPr>
          <w:rFonts w:ascii="Times New Roman" w:hAnsi="Times New Roman" w:cs="Times New Roman"/>
          <w:sz w:val="24"/>
          <w:szCs w:val="24"/>
          <w:lang w:val="en-CA"/>
        </w:rPr>
        <w:t xml:space="preserve">e program necessitated that the </w:t>
      </w:r>
      <w:r w:rsidRPr="00F21C12">
        <w:rPr>
          <w:rFonts w:ascii="Times New Roman" w:hAnsi="Times New Roman" w:cs="Times New Roman"/>
          <w:sz w:val="24"/>
          <w:szCs w:val="24"/>
          <w:lang w:val="en-CA"/>
        </w:rPr>
        <w:t xml:space="preserve">courses be structured in a manner different from discipline-based theory and methods courses. We suggest only that this question should be reviewed by the program. </w:t>
      </w:r>
    </w:p>
    <w:p w14:paraId="2A7A6C8C" w14:textId="77777777" w:rsidR="00DC295C" w:rsidRPr="00F21C12" w:rsidRDefault="00DC295C" w:rsidP="00DC295C">
      <w:pPr>
        <w:pStyle w:val="NoSpacing"/>
        <w:numPr>
          <w:ilvl w:val="0"/>
          <w:numId w:val="33"/>
        </w:numPr>
        <w:rPr>
          <w:rFonts w:ascii="Times New Roman" w:hAnsi="Times New Roman" w:cs="Times New Roman"/>
          <w:sz w:val="24"/>
          <w:szCs w:val="24"/>
          <w:lang w:val="en-CA"/>
        </w:rPr>
      </w:pPr>
      <w:r w:rsidRPr="00F21C12">
        <w:rPr>
          <w:rFonts w:ascii="Times New Roman" w:hAnsi="Times New Roman" w:cs="Times New Roman"/>
          <w:sz w:val="24"/>
          <w:szCs w:val="24"/>
          <w:lang w:val="en-CA"/>
        </w:rPr>
        <w:t xml:space="preserve">Making sure </w:t>
      </w:r>
      <w:proofErr w:type="gramStart"/>
      <w:r w:rsidRPr="00F21C12">
        <w:rPr>
          <w:rFonts w:ascii="Times New Roman" w:hAnsi="Times New Roman" w:cs="Times New Roman"/>
          <w:sz w:val="24"/>
          <w:szCs w:val="24"/>
          <w:lang w:val="en-CA"/>
        </w:rPr>
        <w:t>that library resources</w:t>
      </w:r>
      <w:proofErr w:type="gramEnd"/>
      <w:r w:rsidRPr="00F21C12">
        <w:rPr>
          <w:rFonts w:ascii="Times New Roman" w:hAnsi="Times New Roman" w:cs="Times New Roman"/>
          <w:sz w:val="24"/>
          <w:szCs w:val="24"/>
          <w:lang w:val="en-CA"/>
        </w:rPr>
        <w:t xml:space="preserve"> available to francophone students is sufficient to meet their needs. There is some indication that resources such as books, periodicals, and reference databases may not be meeting the needs of francophone students.</w:t>
      </w:r>
    </w:p>
    <w:p w14:paraId="35A30FBA" w14:textId="77777777" w:rsidR="00DC295C" w:rsidRPr="00F21C12" w:rsidRDefault="00DC295C" w:rsidP="00DC295C">
      <w:pPr>
        <w:pStyle w:val="NoSpacing"/>
        <w:numPr>
          <w:ilvl w:val="0"/>
          <w:numId w:val="33"/>
        </w:numPr>
        <w:rPr>
          <w:rFonts w:ascii="Times New Roman" w:hAnsi="Times New Roman" w:cs="Times New Roman"/>
          <w:sz w:val="24"/>
          <w:szCs w:val="24"/>
          <w:lang w:val="en-CA"/>
        </w:rPr>
      </w:pPr>
      <w:r w:rsidRPr="00F21C12">
        <w:rPr>
          <w:rFonts w:ascii="Times New Roman" w:hAnsi="Times New Roman" w:cs="Times New Roman"/>
          <w:sz w:val="24"/>
          <w:szCs w:val="24"/>
          <w:lang w:val="en-CA"/>
        </w:rPr>
        <w:lastRenderedPageBreak/>
        <w:t>Ensuring the long-term administrative needs of the program. While there are a large number of faculty involved in the program, we noted that several key individuals were especially important for ensuring that the program functioned well. In particular, many students noted the important work of the current director. It is important that the program work now to train others to take over the administration of the program so that the program will not be negatively impacted by future retirements or changes in human resources.</w:t>
      </w:r>
    </w:p>
    <w:p w14:paraId="4B9F1661" w14:textId="77777777" w:rsidR="00DC295C" w:rsidRPr="00F21C12" w:rsidRDefault="00DC295C" w:rsidP="00DC295C">
      <w:pPr>
        <w:pStyle w:val="NoSpacing"/>
        <w:numPr>
          <w:ilvl w:val="0"/>
          <w:numId w:val="33"/>
        </w:numPr>
        <w:rPr>
          <w:rFonts w:ascii="Times New Roman" w:hAnsi="Times New Roman" w:cs="Times New Roman"/>
          <w:sz w:val="24"/>
          <w:szCs w:val="24"/>
          <w:lang w:val="en-CA"/>
        </w:rPr>
      </w:pPr>
      <w:r w:rsidRPr="00F21C12">
        <w:rPr>
          <w:rFonts w:ascii="Times New Roman" w:hAnsi="Times New Roman" w:cs="Times New Roman"/>
          <w:sz w:val="24"/>
          <w:szCs w:val="24"/>
          <w:lang w:val="en-CA"/>
        </w:rPr>
        <w:t>Improved resources. The program could benefit from a physical space more appropriate for interaction between students. The program would benefit from greater access to childcare facilities. In terms of computer software, access to quantitative software seems adequate but access to qualitative software seems to be on an ad hoc basis. Many participants noted that the program could be greatly improved with more financial resources. In particular, increased funding for international students would increase the reach of the program. More funding for graduate student travel grants would allow for greater knowledge dissemination and increase the visibility of the program.</w:t>
      </w:r>
    </w:p>
    <w:p w14:paraId="2CD21E6E" w14:textId="77777777" w:rsidR="00DC295C" w:rsidRPr="00F21C12" w:rsidRDefault="00DC295C" w:rsidP="007F5606">
      <w:pPr>
        <w:pStyle w:val="NoSpacing"/>
        <w:rPr>
          <w:rFonts w:ascii="Times New Roman" w:hAnsi="Times New Roman" w:cs="Times New Roman"/>
          <w:sz w:val="24"/>
          <w:szCs w:val="24"/>
          <w:lang w:val="en-CA"/>
        </w:rPr>
      </w:pPr>
    </w:p>
    <w:p w14:paraId="078CC662" w14:textId="47431F28" w:rsidR="0049268B" w:rsidRPr="00F21C12" w:rsidRDefault="00BE110A" w:rsidP="007F5606">
      <w:pPr>
        <w:pStyle w:val="NoSpacing"/>
        <w:rPr>
          <w:rFonts w:ascii="Times New Roman" w:hAnsi="Times New Roman" w:cs="Times New Roman"/>
          <w:sz w:val="24"/>
          <w:szCs w:val="24"/>
        </w:rPr>
      </w:pPr>
      <w:r w:rsidRPr="00F21C12">
        <w:rPr>
          <w:rFonts w:ascii="Times New Roman" w:hAnsi="Times New Roman" w:cs="Times New Roman"/>
          <w:sz w:val="24"/>
          <w:szCs w:val="24"/>
        </w:rPr>
        <w:t xml:space="preserve">On </w:t>
      </w:r>
      <w:r w:rsidR="002E3CE6" w:rsidRPr="00F21C12">
        <w:rPr>
          <w:rFonts w:ascii="Times New Roman" w:hAnsi="Times New Roman" w:cs="Times New Roman"/>
          <w:sz w:val="24"/>
          <w:szCs w:val="24"/>
        </w:rPr>
        <w:t>April 20, 2018</w:t>
      </w:r>
      <w:r w:rsidRPr="00F21C12">
        <w:rPr>
          <w:rFonts w:ascii="Times New Roman" w:hAnsi="Times New Roman" w:cs="Times New Roman"/>
          <w:sz w:val="24"/>
          <w:szCs w:val="24"/>
        </w:rPr>
        <w:t>,</w:t>
      </w:r>
      <w:r w:rsidR="00F66CAA" w:rsidRPr="00F21C12">
        <w:rPr>
          <w:rFonts w:ascii="Times New Roman" w:hAnsi="Times New Roman" w:cs="Times New Roman"/>
          <w:sz w:val="24"/>
          <w:szCs w:val="24"/>
        </w:rPr>
        <w:t xml:space="preserve"> ACAPLAN received the</w:t>
      </w:r>
      <w:r w:rsidRPr="00F21C12">
        <w:rPr>
          <w:rFonts w:ascii="Times New Roman" w:hAnsi="Times New Roman" w:cs="Times New Roman"/>
          <w:sz w:val="24"/>
          <w:szCs w:val="24"/>
        </w:rPr>
        <w:t xml:space="preserve"> </w:t>
      </w:r>
      <w:r w:rsidR="00F66CAA" w:rsidRPr="00F21C12">
        <w:rPr>
          <w:rFonts w:ascii="Times New Roman" w:hAnsi="Times New Roman" w:cs="Times New Roman"/>
          <w:sz w:val="24"/>
          <w:szCs w:val="24"/>
        </w:rPr>
        <w:t xml:space="preserve">following </w:t>
      </w:r>
      <w:r w:rsidRPr="00F21C12">
        <w:rPr>
          <w:rFonts w:ascii="Times New Roman" w:hAnsi="Times New Roman" w:cs="Times New Roman"/>
          <w:sz w:val="24"/>
          <w:szCs w:val="24"/>
        </w:rPr>
        <w:t>joint reaction</w:t>
      </w:r>
      <w:r w:rsidR="002E3CE6" w:rsidRPr="00F21C12">
        <w:rPr>
          <w:rFonts w:ascii="Times New Roman" w:hAnsi="Times New Roman" w:cs="Times New Roman"/>
          <w:sz w:val="24"/>
          <w:szCs w:val="24"/>
        </w:rPr>
        <w:t xml:space="preserve"> from the Director of the PhD Program</w:t>
      </w:r>
      <w:r w:rsidR="00F66CAA" w:rsidRPr="00F21C12">
        <w:rPr>
          <w:rFonts w:ascii="Times New Roman" w:hAnsi="Times New Roman" w:cs="Times New Roman"/>
          <w:sz w:val="24"/>
          <w:szCs w:val="24"/>
        </w:rPr>
        <w:t xml:space="preserve"> and </w:t>
      </w:r>
      <w:r w:rsidR="002E3CE6" w:rsidRPr="00F21C12">
        <w:rPr>
          <w:rFonts w:ascii="Times New Roman" w:hAnsi="Times New Roman" w:cs="Times New Roman"/>
          <w:sz w:val="24"/>
          <w:szCs w:val="24"/>
        </w:rPr>
        <w:t xml:space="preserve">both </w:t>
      </w:r>
      <w:r w:rsidR="00F66CAA" w:rsidRPr="00F21C12">
        <w:rPr>
          <w:rFonts w:ascii="Times New Roman" w:hAnsi="Times New Roman" w:cs="Times New Roman"/>
          <w:sz w:val="24"/>
          <w:szCs w:val="24"/>
        </w:rPr>
        <w:t>the Dean</w:t>
      </w:r>
      <w:r w:rsidR="002E3CE6" w:rsidRPr="00F21C12">
        <w:rPr>
          <w:rFonts w:ascii="Times New Roman" w:hAnsi="Times New Roman" w:cs="Times New Roman"/>
          <w:sz w:val="24"/>
          <w:szCs w:val="24"/>
        </w:rPr>
        <w:t xml:space="preserve"> of Arts and the Dean of Graduate Studies</w:t>
      </w:r>
      <w:r w:rsidR="00F66CAA" w:rsidRPr="00F21C12">
        <w:rPr>
          <w:rFonts w:ascii="Times New Roman" w:hAnsi="Times New Roman" w:cs="Times New Roman"/>
          <w:sz w:val="24"/>
          <w:szCs w:val="24"/>
        </w:rPr>
        <w:t xml:space="preserve"> to the IQAP Review questions and recommendations</w:t>
      </w:r>
      <w:r w:rsidR="0049268B" w:rsidRPr="00F21C12">
        <w:rPr>
          <w:rFonts w:ascii="Times New Roman" w:hAnsi="Times New Roman" w:cs="Times New Roman"/>
          <w:sz w:val="24"/>
          <w:szCs w:val="24"/>
        </w:rPr>
        <w:t>:</w:t>
      </w:r>
    </w:p>
    <w:p w14:paraId="7AD93636" w14:textId="77777777" w:rsidR="005D6637" w:rsidRPr="00F21C12" w:rsidRDefault="005D6637" w:rsidP="007F5606">
      <w:pPr>
        <w:pStyle w:val="NoSpacing"/>
        <w:rPr>
          <w:rFonts w:ascii="Times New Roman" w:hAnsi="Times New Roman" w:cs="Times New Roman"/>
          <w:sz w:val="24"/>
          <w:szCs w:val="24"/>
        </w:rPr>
      </w:pPr>
    </w:p>
    <w:p w14:paraId="7A01B0DF" w14:textId="3BBA43D9" w:rsidR="005D6637" w:rsidRPr="00F21C12" w:rsidRDefault="00F66CAA" w:rsidP="000704FB">
      <w:pPr>
        <w:pStyle w:val="NoSpacing"/>
        <w:jc w:val="center"/>
        <w:rPr>
          <w:rFonts w:ascii="Times New Roman" w:hAnsi="Times New Roman" w:cs="Times New Roman"/>
          <w:b/>
          <w:sz w:val="24"/>
          <w:szCs w:val="24"/>
        </w:rPr>
      </w:pPr>
      <w:r w:rsidRPr="00F21C12">
        <w:rPr>
          <w:rFonts w:ascii="Times New Roman" w:hAnsi="Times New Roman" w:cs="Times New Roman"/>
          <w:b/>
          <w:sz w:val="24"/>
          <w:szCs w:val="24"/>
        </w:rPr>
        <w:t>SUMMARY OF THE REVIEW TEAM</w:t>
      </w:r>
      <w:r w:rsidR="00A44895" w:rsidRPr="00F21C12">
        <w:rPr>
          <w:rFonts w:ascii="Times New Roman" w:hAnsi="Times New Roman" w:cs="Times New Roman"/>
          <w:b/>
          <w:sz w:val="24"/>
          <w:szCs w:val="24"/>
        </w:rPr>
        <w:t>’S RECOMMENDATIONS (R)</w:t>
      </w:r>
      <w:r w:rsidR="0071428A" w:rsidRPr="00F21C12">
        <w:rPr>
          <w:rFonts w:ascii="Times New Roman" w:hAnsi="Times New Roman" w:cs="Times New Roman"/>
          <w:b/>
          <w:sz w:val="24"/>
          <w:szCs w:val="24"/>
        </w:rPr>
        <w:t>,</w:t>
      </w:r>
      <w:r w:rsidR="00A44895" w:rsidRPr="00F21C12">
        <w:rPr>
          <w:rFonts w:ascii="Times New Roman" w:hAnsi="Times New Roman" w:cs="Times New Roman"/>
          <w:b/>
          <w:sz w:val="24"/>
          <w:szCs w:val="24"/>
        </w:rPr>
        <w:t xml:space="preserve"> </w:t>
      </w:r>
      <w:r w:rsidR="00BF59D3" w:rsidRPr="00F21C12">
        <w:rPr>
          <w:rFonts w:ascii="Times New Roman" w:hAnsi="Times New Roman" w:cs="Times New Roman"/>
          <w:b/>
          <w:sz w:val="24"/>
          <w:szCs w:val="24"/>
        </w:rPr>
        <w:t>THE</w:t>
      </w:r>
      <w:r w:rsidR="00A44895" w:rsidRPr="00F21C12">
        <w:rPr>
          <w:rFonts w:ascii="Times New Roman" w:hAnsi="Times New Roman" w:cs="Times New Roman"/>
          <w:b/>
          <w:sz w:val="24"/>
          <w:szCs w:val="24"/>
        </w:rPr>
        <w:t xml:space="preserve"> </w:t>
      </w:r>
      <w:r w:rsidRPr="00F21C12">
        <w:rPr>
          <w:rFonts w:ascii="Times New Roman" w:hAnsi="Times New Roman" w:cs="Times New Roman"/>
          <w:b/>
          <w:sz w:val="24"/>
          <w:szCs w:val="24"/>
        </w:rPr>
        <w:t>SCHOOL</w:t>
      </w:r>
      <w:r w:rsidR="0058650B" w:rsidRPr="00F21C12">
        <w:rPr>
          <w:rFonts w:ascii="Times New Roman" w:hAnsi="Times New Roman" w:cs="Times New Roman"/>
          <w:b/>
          <w:sz w:val="24"/>
          <w:szCs w:val="24"/>
        </w:rPr>
        <w:t>’S</w:t>
      </w:r>
      <w:r w:rsidR="00A44895" w:rsidRPr="00F21C12">
        <w:rPr>
          <w:rFonts w:ascii="Times New Roman" w:hAnsi="Times New Roman" w:cs="Times New Roman"/>
          <w:b/>
          <w:sz w:val="24"/>
          <w:szCs w:val="24"/>
        </w:rPr>
        <w:t xml:space="preserve"> (</w:t>
      </w:r>
      <w:r w:rsidR="00022D6B" w:rsidRPr="00F21C12">
        <w:rPr>
          <w:rFonts w:ascii="Times New Roman" w:hAnsi="Times New Roman" w:cs="Times New Roman"/>
          <w:b/>
          <w:sz w:val="24"/>
          <w:szCs w:val="24"/>
        </w:rPr>
        <w:t>S</w:t>
      </w:r>
      <w:r w:rsidR="00A44895" w:rsidRPr="00F21C12">
        <w:rPr>
          <w:rFonts w:ascii="Times New Roman" w:hAnsi="Times New Roman" w:cs="Times New Roman"/>
          <w:b/>
          <w:sz w:val="24"/>
          <w:szCs w:val="24"/>
        </w:rPr>
        <w:t xml:space="preserve">) RESPONSES AS WELL AS THOSE OF </w:t>
      </w:r>
      <w:r w:rsidR="00A72C31" w:rsidRPr="00F21C12">
        <w:rPr>
          <w:rFonts w:ascii="Times New Roman" w:hAnsi="Times New Roman" w:cs="Times New Roman"/>
          <w:b/>
          <w:sz w:val="24"/>
          <w:szCs w:val="24"/>
        </w:rPr>
        <w:t>THE DEAN</w:t>
      </w:r>
      <w:r w:rsidR="00A44895" w:rsidRPr="00F21C12">
        <w:rPr>
          <w:rFonts w:ascii="Times New Roman" w:hAnsi="Times New Roman" w:cs="Times New Roman"/>
          <w:b/>
          <w:sz w:val="24"/>
          <w:szCs w:val="24"/>
        </w:rPr>
        <w:t xml:space="preserve"> </w:t>
      </w:r>
      <w:r w:rsidR="00AD534F" w:rsidRPr="00F21C12">
        <w:rPr>
          <w:rFonts w:ascii="Times New Roman" w:hAnsi="Times New Roman" w:cs="Times New Roman"/>
          <w:b/>
          <w:sz w:val="24"/>
          <w:szCs w:val="24"/>
        </w:rPr>
        <w:t xml:space="preserve">OF </w:t>
      </w:r>
      <w:r w:rsidR="00F80F22" w:rsidRPr="00F21C12">
        <w:rPr>
          <w:rFonts w:ascii="Times New Roman" w:hAnsi="Times New Roman" w:cs="Times New Roman"/>
          <w:b/>
          <w:sz w:val="24"/>
          <w:szCs w:val="24"/>
        </w:rPr>
        <w:t>ARTS</w:t>
      </w:r>
      <w:r w:rsidR="00AD534F" w:rsidRPr="00F21C12">
        <w:rPr>
          <w:rFonts w:ascii="Times New Roman" w:hAnsi="Times New Roman" w:cs="Times New Roman"/>
          <w:b/>
          <w:sz w:val="24"/>
          <w:szCs w:val="24"/>
        </w:rPr>
        <w:t xml:space="preserve"> (</w:t>
      </w:r>
      <w:r w:rsidR="00A4608E" w:rsidRPr="00F21C12">
        <w:rPr>
          <w:rFonts w:ascii="Times New Roman" w:hAnsi="Times New Roman" w:cs="Times New Roman"/>
          <w:b/>
          <w:sz w:val="24"/>
          <w:szCs w:val="24"/>
        </w:rPr>
        <w:t>D</w:t>
      </w:r>
      <w:r w:rsidR="00F80F22" w:rsidRPr="00F21C12">
        <w:rPr>
          <w:rFonts w:ascii="Times New Roman" w:hAnsi="Times New Roman" w:cs="Times New Roman"/>
          <w:b/>
          <w:sz w:val="24"/>
          <w:szCs w:val="24"/>
        </w:rPr>
        <w:t>) AND THE DEAN OF GRADUATE STUDIES (GS</w:t>
      </w:r>
      <w:r w:rsidRPr="00F21C12">
        <w:rPr>
          <w:rFonts w:ascii="Times New Roman" w:hAnsi="Times New Roman" w:cs="Times New Roman"/>
          <w:b/>
          <w:sz w:val="24"/>
          <w:szCs w:val="24"/>
        </w:rPr>
        <w:t>).</w:t>
      </w:r>
    </w:p>
    <w:p w14:paraId="2DEB5393" w14:textId="77777777" w:rsidR="0071428A" w:rsidRPr="00F21C12" w:rsidRDefault="0071428A" w:rsidP="0071428A">
      <w:pPr>
        <w:pStyle w:val="NoSpacing"/>
        <w:rPr>
          <w:rFonts w:ascii="Times New Roman" w:hAnsi="Times New Roman" w:cs="Times New Roman"/>
          <w:b/>
          <w:sz w:val="24"/>
          <w:szCs w:val="24"/>
        </w:rPr>
      </w:pPr>
    </w:p>
    <w:p w14:paraId="37F1EBEB" w14:textId="77777777" w:rsidR="0071428A" w:rsidRPr="00F21C12" w:rsidRDefault="0071428A" w:rsidP="0071428A">
      <w:pPr>
        <w:pStyle w:val="NoSpacing"/>
        <w:rPr>
          <w:rFonts w:ascii="Times New Roman" w:hAnsi="Times New Roman" w:cs="Times New Roman"/>
          <w:sz w:val="24"/>
          <w:szCs w:val="24"/>
        </w:rPr>
      </w:pPr>
      <w:r w:rsidRPr="00F21C12">
        <w:rPr>
          <w:rFonts w:ascii="Times New Roman" w:hAnsi="Times New Roman" w:cs="Times New Roman"/>
          <w:sz w:val="24"/>
          <w:szCs w:val="24"/>
        </w:rPr>
        <w:t>The following summary lists both the recommendations and responses for the HBISW program as well as other university areas:</w:t>
      </w:r>
    </w:p>
    <w:p w14:paraId="56F47514" w14:textId="77777777" w:rsidR="00F66CAA" w:rsidRPr="00F21C12" w:rsidRDefault="00F66CAA" w:rsidP="00F66CAA">
      <w:pPr>
        <w:tabs>
          <w:tab w:val="left" w:pos="426"/>
        </w:tabs>
        <w:spacing w:after="0" w:line="240" w:lineRule="auto"/>
        <w:contextualSpacing/>
        <w:rPr>
          <w:rFonts w:ascii="Times New Roman" w:eastAsia="MS Mincho" w:hAnsi="Times New Roman" w:cs="Times New Roman"/>
          <w:b/>
          <w:sz w:val="24"/>
          <w:szCs w:val="24"/>
        </w:rPr>
      </w:pPr>
    </w:p>
    <w:p w14:paraId="7B3C70E1" w14:textId="41E04F24" w:rsidR="00F66CAA" w:rsidRPr="00F21C12" w:rsidRDefault="00462594" w:rsidP="00F66CAA">
      <w:pPr>
        <w:tabs>
          <w:tab w:val="left" w:pos="426"/>
        </w:tabs>
        <w:spacing w:after="0" w:line="240" w:lineRule="auto"/>
        <w:ind w:left="426" w:hanging="426"/>
        <w:contextualSpacing/>
        <w:rPr>
          <w:rFonts w:ascii="Times New Roman" w:eastAsia="MS Mincho" w:hAnsi="Times New Roman" w:cs="Times New Roman"/>
          <w:b/>
          <w:sz w:val="24"/>
          <w:szCs w:val="24"/>
        </w:rPr>
      </w:pPr>
      <w:r w:rsidRPr="00F21C12">
        <w:rPr>
          <w:rFonts w:ascii="Times New Roman" w:eastAsia="MS Mincho" w:hAnsi="Times New Roman" w:cs="Times New Roman"/>
          <w:b/>
          <w:sz w:val="24"/>
          <w:szCs w:val="24"/>
        </w:rPr>
        <w:t>Recommen</w:t>
      </w:r>
      <w:r w:rsidR="00F80F22" w:rsidRPr="00F21C12">
        <w:rPr>
          <w:rFonts w:ascii="Times New Roman" w:eastAsia="MS Mincho" w:hAnsi="Times New Roman" w:cs="Times New Roman"/>
          <w:b/>
          <w:sz w:val="24"/>
          <w:szCs w:val="24"/>
        </w:rPr>
        <w:t>dations for Consideration: PhD in HUMAN STUDIES</w:t>
      </w:r>
      <w:r w:rsidRPr="00F21C12">
        <w:rPr>
          <w:rFonts w:ascii="Times New Roman" w:eastAsia="MS Mincho" w:hAnsi="Times New Roman" w:cs="Times New Roman"/>
          <w:b/>
          <w:sz w:val="24"/>
          <w:szCs w:val="24"/>
        </w:rPr>
        <w:t>:</w:t>
      </w:r>
    </w:p>
    <w:p w14:paraId="5548DDAF" w14:textId="43070C1D" w:rsidR="00F80F22" w:rsidRPr="00F21C12" w:rsidRDefault="00F80F22" w:rsidP="00F66CAA">
      <w:pPr>
        <w:tabs>
          <w:tab w:val="left" w:pos="426"/>
        </w:tabs>
        <w:spacing w:after="0" w:line="240" w:lineRule="auto"/>
        <w:ind w:left="426" w:hanging="426"/>
        <w:contextualSpacing/>
        <w:rPr>
          <w:rFonts w:ascii="Times New Roman" w:eastAsia="MS Mincho" w:hAnsi="Times New Roman" w:cs="Times New Roman"/>
          <w:b/>
          <w:sz w:val="24"/>
          <w:szCs w:val="24"/>
        </w:rPr>
      </w:pPr>
    </w:p>
    <w:p w14:paraId="15330830" w14:textId="44D6AC32" w:rsidR="00F80F22" w:rsidRPr="00F21C12" w:rsidRDefault="00F80F22" w:rsidP="00D342AB">
      <w:pPr>
        <w:spacing w:after="0" w:line="240" w:lineRule="auto"/>
        <w:ind w:left="720" w:hanging="720"/>
        <w:rPr>
          <w:rFonts w:ascii="Times New Roman" w:eastAsia="Times New Roman" w:hAnsi="Times New Roman" w:cs="Times New Roman"/>
          <w:sz w:val="24"/>
          <w:szCs w:val="24"/>
          <w:lang w:val="en-CA" w:eastAsia="en-CA"/>
        </w:rPr>
      </w:pPr>
      <w:r w:rsidRPr="00F21C12">
        <w:rPr>
          <w:rFonts w:ascii="Times New Roman" w:eastAsia="Times New Roman" w:hAnsi="Times New Roman" w:cs="Times New Roman"/>
          <w:b/>
          <w:bCs/>
          <w:color w:val="000000"/>
          <w:sz w:val="24"/>
          <w:szCs w:val="24"/>
          <w:lang w:val="en-CA" w:eastAsia="en-CA"/>
        </w:rPr>
        <w:t>R1</w:t>
      </w:r>
      <w:r w:rsidRPr="00F21C12">
        <w:rPr>
          <w:rFonts w:ascii="Times New Roman" w:eastAsia="Times New Roman" w:hAnsi="Times New Roman" w:cs="Times New Roman"/>
          <w:sz w:val="24"/>
          <w:szCs w:val="24"/>
          <w:lang w:val="en-CA" w:eastAsia="en-CA"/>
        </w:rPr>
        <w:t>:</w:t>
      </w:r>
      <w:r w:rsidRPr="00F21C12">
        <w:rPr>
          <w:rFonts w:ascii="Times New Roman" w:eastAsia="Times New Roman" w:hAnsi="Times New Roman" w:cs="Times New Roman"/>
          <w:sz w:val="24"/>
          <w:szCs w:val="24"/>
          <w:lang w:val="en-CA" w:eastAsia="en-CA"/>
        </w:rPr>
        <w:tab/>
      </w:r>
      <w:r w:rsidRPr="00F21C12">
        <w:rPr>
          <w:rFonts w:ascii="Times New Roman" w:eastAsia="Times New Roman" w:hAnsi="Times New Roman" w:cs="Times New Roman"/>
          <w:b/>
          <w:color w:val="000000"/>
          <w:sz w:val="24"/>
          <w:szCs w:val="24"/>
          <w:lang w:val="en-CA" w:eastAsia="en-CA"/>
        </w:rPr>
        <w:t xml:space="preserve">Reviewing the content of the core courses to ensure they meet the academic needs of all students. As mentioned above, a few students from the </w:t>
      </w:r>
      <w:r w:rsidR="00D342AB" w:rsidRPr="00F21C12">
        <w:rPr>
          <w:rFonts w:ascii="Times New Roman" w:eastAsia="Times New Roman" w:hAnsi="Times New Roman" w:cs="Times New Roman"/>
          <w:b/>
          <w:color w:val="000000"/>
          <w:sz w:val="24"/>
          <w:szCs w:val="24"/>
          <w:lang w:val="en-CA" w:eastAsia="en-CA"/>
        </w:rPr>
        <w:t>Anglophone</w:t>
      </w:r>
      <w:r w:rsidRPr="00F21C12">
        <w:rPr>
          <w:rFonts w:ascii="Times New Roman" w:eastAsia="Times New Roman" w:hAnsi="Times New Roman" w:cs="Times New Roman"/>
          <w:b/>
          <w:color w:val="000000"/>
          <w:sz w:val="24"/>
          <w:szCs w:val="24"/>
          <w:lang w:val="en-CA" w:eastAsia="en-CA"/>
        </w:rPr>
        <w:t xml:space="preserve"> section of the program mentioned that they did not find the core courses sufficiently demanding for them. Other students, when questioned by the reviewers, disagreed with this and noted that the interdisciplinary aspect of the program necessitated that the course courses be structured in a manner different from discipline-based theory and methods courses. We suggest only that this question should be reviewed by the program.</w:t>
      </w:r>
      <w:r w:rsidRPr="00F21C12">
        <w:rPr>
          <w:rFonts w:ascii="Times New Roman" w:eastAsia="Times New Roman" w:hAnsi="Times New Roman" w:cs="Times New Roman"/>
          <w:color w:val="000000"/>
          <w:sz w:val="24"/>
          <w:szCs w:val="24"/>
          <w:lang w:val="en-CA" w:eastAsia="en-CA"/>
        </w:rPr>
        <w:t xml:space="preserve"> </w:t>
      </w:r>
    </w:p>
    <w:p w14:paraId="61CDE5B6" w14:textId="77777777" w:rsidR="00F80F22" w:rsidRPr="00F21C12" w:rsidRDefault="00F80F22" w:rsidP="00F80F22">
      <w:pPr>
        <w:spacing w:after="0" w:line="240" w:lineRule="auto"/>
        <w:rPr>
          <w:rFonts w:ascii="Times New Roman" w:eastAsia="Times New Roman" w:hAnsi="Times New Roman" w:cs="Times New Roman"/>
          <w:sz w:val="24"/>
          <w:szCs w:val="24"/>
          <w:lang w:val="en-CA" w:eastAsia="en-CA"/>
        </w:rPr>
      </w:pPr>
    </w:p>
    <w:p w14:paraId="32F273E0" w14:textId="03922056" w:rsidR="00F80F22" w:rsidRPr="00F21C12" w:rsidRDefault="00F80F22" w:rsidP="00D342AB">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 xml:space="preserve">S1 : </w:t>
      </w:r>
      <w:r w:rsidRPr="00F21C12">
        <w:rPr>
          <w:rFonts w:ascii="Times New Roman" w:eastAsia="Times New Roman" w:hAnsi="Times New Roman" w:cs="Times New Roman"/>
          <w:b/>
          <w:bCs/>
          <w:color w:val="000000"/>
          <w:sz w:val="24"/>
          <w:szCs w:val="24"/>
          <w:lang w:val="fr-CA" w:eastAsia="en-CA"/>
        </w:rPr>
        <w:tab/>
      </w:r>
      <w:r w:rsidRPr="00F21C12">
        <w:rPr>
          <w:rFonts w:ascii="Times New Roman" w:eastAsia="Times New Roman" w:hAnsi="Times New Roman" w:cs="Times New Roman"/>
          <w:color w:val="000000"/>
          <w:sz w:val="24"/>
          <w:szCs w:val="24"/>
          <w:lang w:val="fr-CA" w:eastAsia="en-CA"/>
        </w:rPr>
        <w:t>Les appréciateurs ont noté que certains étudiants souhaitent, en anglais, que les cours obligatoires aient un contenu plus spécialisé. Ce commentaire est marginal, contesté qu’il est par l’immense majorité des doctorants. Cela dit, on ne peut pas donner des cours de statistique avancée dans un cours de méthodologie interdisciplinaire et le programme est dessiné de telle manière que si un étudiant doit suivre des cours de statistique avancée, cela lui est tout à fait possible dans le cadre des cours optionnels.</w:t>
      </w:r>
    </w:p>
    <w:p w14:paraId="1A541C6A"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27D2BF4A" w14:textId="1E56B3B9" w:rsidR="00F80F22" w:rsidRPr="00F21C12" w:rsidRDefault="00F80F22" w:rsidP="00D342AB">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lastRenderedPageBreak/>
        <w:t>D1</w:t>
      </w:r>
      <w:r w:rsidRPr="00F21C12">
        <w:rPr>
          <w:rFonts w:ascii="Times New Roman" w:eastAsia="Times New Roman" w:hAnsi="Times New Roman" w:cs="Times New Roman"/>
          <w:color w:val="000000"/>
          <w:sz w:val="24"/>
          <w:szCs w:val="24"/>
          <w:lang w:val="fr-CA" w:eastAsia="en-CA"/>
        </w:rPr>
        <w:t> :</w:t>
      </w:r>
      <w:r w:rsidR="00D342AB" w:rsidRPr="00F21C12">
        <w:rPr>
          <w:rFonts w:ascii="Times New Roman" w:eastAsia="Times New Roman" w:hAnsi="Times New Roman" w:cs="Times New Roman"/>
          <w:color w:val="000000"/>
          <w:sz w:val="24"/>
          <w:szCs w:val="24"/>
          <w:lang w:val="fr-CA" w:eastAsia="en-CA"/>
        </w:rPr>
        <w:tab/>
      </w:r>
      <w:r w:rsidRPr="00F21C12">
        <w:rPr>
          <w:rFonts w:ascii="Times New Roman" w:eastAsia="Times New Roman" w:hAnsi="Times New Roman" w:cs="Times New Roman"/>
          <w:color w:val="000000"/>
          <w:sz w:val="24"/>
          <w:szCs w:val="24"/>
          <w:lang w:val="fr-CA" w:eastAsia="en-CA"/>
        </w:rPr>
        <w:t xml:space="preserve"> La Faculté des Études supérieures permet aux étudiants de suivre des cours provenant d’autres programmes avec l’approbation du directeur. Il arrive aussi que certains cours soient transcodés avec des cours offerts par d’autres programmes. Ainsi, il existe des options pour ceux qui cherchent des cours spécialisés.</w:t>
      </w:r>
    </w:p>
    <w:p w14:paraId="5B0136E0"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58A303AB" w14:textId="4804DEAD" w:rsidR="00F80F22" w:rsidRPr="00F21C12" w:rsidRDefault="00F80F22" w:rsidP="00D342AB">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GS1</w:t>
      </w:r>
      <w:r w:rsidR="00043C17" w:rsidRPr="00F21C12">
        <w:rPr>
          <w:rFonts w:ascii="Times New Roman" w:eastAsia="Times New Roman" w:hAnsi="Times New Roman" w:cs="Times New Roman"/>
          <w:color w:val="000000"/>
          <w:sz w:val="24"/>
          <w:szCs w:val="24"/>
          <w:lang w:val="fr-CA" w:eastAsia="en-CA"/>
        </w:rPr>
        <w:t xml:space="preserve"> : </w:t>
      </w:r>
      <w:r w:rsidR="00D342AB" w:rsidRPr="00F21C12">
        <w:rPr>
          <w:rFonts w:ascii="Times New Roman" w:eastAsia="Times New Roman" w:hAnsi="Times New Roman" w:cs="Times New Roman"/>
          <w:color w:val="000000"/>
          <w:sz w:val="24"/>
          <w:szCs w:val="24"/>
          <w:lang w:val="fr-CA" w:eastAsia="en-CA"/>
        </w:rPr>
        <w:tab/>
      </w:r>
      <w:r w:rsidRPr="00F21C12">
        <w:rPr>
          <w:rFonts w:ascii="Times New Roman" w:eastAsia="Times New Roman" w:hAnsi="Times New Roman" w:cs="Times New Roman"/>
          <w:color w:val="000000"/>
          <w:sz w:val="24"/>
          <w:szCs w:val="24"/>
          <w:lang w:val="fr-CA" w:eastAsia="en-CA"/>
        </w:rPr>
        <w:t>La nature interdisciplinaire du programme a ses avantages et ses inconvénients. Bien qu’il puisse sembler trop généraliste à certains étudiants, la panoplie de cours offerts dans les autres programmes d’études supérieures des arts &amp; humanités permet aux étudiants de se spécialiser dans les domaines connexes.</w:t>
      </w:r>
    </w:p>
    <w:p w14:paraId="00D09E3A" w14:textId="77777777" w:rsidR="00F80F22" w:rsidRPr="00F21C12" w:rsidRDefault="00F80F22" w:rsidP="00F80F22">
      <w:pPr>
        <w:spacing w:after="240" w:line="240" w:lineRule="auto"/>
        <w:rPr>
          <w:rFonts w:ascii="Times New Roman" w:eastAsia="Times New Roman" w:hAnsi="Times New Roman" w:cs="Times New Roman"/>
          <w:sz w:val="24"/>
          <w:szCs w:val="24"/>
          <w:lang w:val="fr-CA" w:eastAsia="en-CA"/>
        </w:rPr>
      </w:pPr>
    </w:p>
    <w:p w14:paraId="28D532AC" w14:textId="455B7770" w:rsidR="00F80F22" w:rsidRPr="00F21C12" w:rsidRDefault="00043C17" w:rsidP="00D342AB">
      <w:pPr>
        <w:spacing w:after="0" w:line="240" w:lineRule="auto"/>
        <w:ind w:left="720" w:hanging="720"/>
        <w:rPr>
          <w:rFonts w:ascii="Times New Roman" w:eastAsia="Times New Roman" w:hAnsi="Times New Roman" w:cs="Times New Roman"/>
          <w:sz w:val="24"/>
          <w:szCs w:val="24"/>
          <w:lang w:val="en-CA" w:eastAsia="en-CA"/>
        </w:rPr>
      </w:pPr>
      <w:r w:rsidRPr="00F21C12">
        <w:rPr>
          <w:rFonts w:ascii="Times New Roman" w:eastAsia="Times New Roman" w:hAnsi="Times New Roman" w:cs="Times New Roman"/>
          <w:b/>
          <w:bCs/>
          <w:color w:val="000000"/>
          <w:sz w:val="24"/>
          <w:szCs w:val="24"/>
          <w:lang w:val="en-CA" w:eastAsia="en-CA"/>
        </w:rPr>
        <w:t>R</w:t>
      </w:r>
      <w:r w:rsidR="00F80F22" w:rsidRPr="00F21C12">
        <w:rPr>
          <w:rFonts w:ascii="Times New Roman" w:eastAsia="Times New Roman" w:hAnsi="Times New Roman" w:cs="Times New Roman"/>
          <w:b/>
          <w:bCs/>
          <w:color w:val="000000"/>
          <w:sz w:val="24"/>
          <w:szCs w:val="24"/>
          <w:lang w:val="en-CA" w:eastAsia="en-CA"/>
        </w:rPr>
        <w:t>2</w:t>
      </w:r>
      <w:r w:rsidRPr="00F21C12">
        <w:rPr>
          <w:rFonts w:ascii="Times New Roman" w:eastAsia="Times New Roman" w:hAnsi="Times New Roman" w:cs="Times New Roman"/>
          <w:b/>
          <w:bCs/>
          <w:color w:val="000000"/>
          <w:sz w:val="24"/>
          <w:szCs w:val="24"/>
          <w:lang w:val="en-CA" w:eastAsia="en-CA"/>
        </w:rPr>
        <w:t>:</w:t>
      </w:r>
      <w:r w:rsidRPr="00F21C12">
        <w:rPr>
          <w:rFonts w:ascii="Times New Roman" w:eastAsia="Times New Roman" w:hAnsi="Times New Roman" w:cs="Times New Roman"/>
          <w:sz w:val="24"/>
          <w:szCs w:val="24"/>
          <w:lang w:val="en-CA" w:eastAsia="en-CA"/>
        </w:rPr>
        <w:tab/>
      </w:r>
      <w:r w:rsidR="00F80F22" w:rsidRPr="00F21C12">
        <w:rPr>
          <w:rFonts w:ascii="Times New Roman" w:eastAsia="Times New Roman" w:hAnsi="Times New Roman" w:cs="Times New Roman"/>
          <w:b/>
          <w:color w:val="000000"/>
          <w:sz w:val="24"/>
          <w:szCs w:val="24"/>
          <w:lang w:val="en-CA" w:eastAsia="en-CA"/>
        </w:rPr>
        <w:t xml:space="preserve">Making sure </w:t>
      </w:r>
      <w:proofErr w:type="gramStart"/>
      <w:r w:rsidR="00F80F22" w:rsidRPr="00F21C12">
        <w:rPr>
          <w:rFonts w:ascii="Times New Roman" w:eastAsia="Times New Roman" w:hAnsi="Times New Roman" w:cs="Times New Roman"/>
          <w:b/>
          <w:color w:val="000000"/>
          <w:sz w:val="24"/>
          <w:szCs w:val="24"/>
          <w:lang w:val="en-CA" w:eastAsia="en-CA"/>
        </w:rPr>
        <w:t>that library resources</w:t>
      </w:r>
      <w:proofErr w:type="gramEnd"/>
      <w:r w:rsidR="00F80F22" w:rsidRPr="00F21C12">
        <w:rPr>
          <w:rFonts w:ascii="Times New Roman" w:eastAsia="Times New Roman" w:hAnsi="Times New Roman" w:cs="Times New Roman"/>
          <w:b/>
          <w:color w:val="000000"/>
          <w:sz w:val="24"/>
          <w:szCs w:val="24"/>
          <w:lang w:val="en-CA" w:eastAsia="en-CA"/>
        </w:rPr>
        <w:t xml:space="preserve"> available to francophone students is sufficient to meet their needs. There is some indication that resources such as books, periodicals, and reference databases may not be meeting the needs of francophone students.</w:t>
      </w:r>
    </w:p>
    <w:p w14:paraId="1605BFC3" w14:textId="77777777" w:rsidR="00F80F22" w:rsidRPr="00F21C12" w:rsidRDefault="00F80F22" w:rsidP="00F80F22">
      <w:pPr>
        <w:spacing w:after="0" w:line="240" w:lineRule="auto"/>
        <w:rPr>
          <w:rFonts w:ascii="Times New Roman" w:eastAsia="Times New Roman" w:hAnsi="Times New Roman" w:cs="Times New Roman"/>
          <w:sz w:val="24"/>
          <w:szCs w:val="24"/>
          <w:lang w:val="en-CA" w:eastAsia="en-CA"/>
        </w:rPr>
      </w:pPr>
    </w:p>
    <w:p w14:paraId="759A560E" w14:textId="6539AC2E" w:rsidR="00F80F22" w:rsidRPr="00F21C12" w:rsidRDefault="00D46DFB" w:rsidP="00D342AB">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S2</w:t>
      </w:r>
      <w:r w:rsidR="00F80F22" w:rsidRPr="00F21C12">
        <w:rPr>
          <w:rFonts w:ascii="Times New Roman" w:eastAsia="Times New Roman" w:hAnsi="Times New Roman" w:cs="Times New Roman"/>
          <w:color w:val="000000"/>
          <w:sz w:val="24"/>
          <w:szCs w:val="24"/>
          <w:lang w:val="fr-CA" w:eastAsia="en-CA"/>
        </w:rPr>
        <w:t xml:space="preserve"> : </w:t>
      </w:r>
      <w:r w:rsidR="00D342AB"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Les appréciateurs suggèrent qu’on accroisse le financement du programme, entre autres pour les ressources bibliothécaires et pour l’assistance aux étudiants étrangers. Nous ne saurions nous opposer à de telles considérations.</w:t>
      </w:r>
    </w:p>
    <w:p w14:paraId="3CE45C75"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1FBBDAA2" w14:textId="24D0FFB9" w:rsidR="00F80F22" w:rsidRPr="00F21C12" w:rsidRDefault="00D46DFB" w:rsidP="00D342AB">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D2</w:t>
      </w:r>
      <w:r w:rsidR="00F80F22" w:rsidRPr="00F21C12">
        <w:rPr>
          <w:rFonts w:ascii="Times New Roman" w:eastAsia="Times New Roman" w:hAnsi="Times New Roman" w:cs="Times New Roman"/>
          <w:b/>
          <w:bCs/>
          <w:color w:val="000000"/>
          <w:sz w:val="24"/>
          <w:szCs w:val="24"/>
          <w:lang w:val="fr-CA" w:eastAsia="en-CA"/>
        </w:rPr>
        <w:t xml:space="preserve"> </w:t>
      </w:r>
      <w:r w:rsidR="00F80F22" w:rsidRPr="00F21C12">
        <w:rPr>
          <w:rFonts w:ascii="Times New Roman" w:eastAsia="Times New Roman" w:hAnsi="Times New Roman" w:cs="Times New Roman"/>
          <w:color w:val="000000"/>
          <w:sz w:val="24"/>
          <w:szCs w:val="24"/>
          <w:lang w:val="fr-CA" w:eastAsia="en-CA"/>
        </w:rPr>
        <w:t xml:space="preserve">: </w:t>
      </w:r>
      <w:r w:rsidR="00D342AB"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La Faculté des Arts a soulevé la question de l’insuffisance du budget de la bibliothèque à plusieurs reprises. Les contraintes budgétaires présentent un défi réel pour les programmes en Arts.</w:t>
      </w:r>
    </w:p>
    <w:p w14:paraId="04BF426F"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38645E0A" w14:textId="572CA0AD" w:rsidR="00F80F22" w:rsidRPr="00F21C12" w:rsidRDefault="00D46DFB" w:rsidP="00D342AB">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GS2</w:t>
      </w:r>
      <w:r w:rsidR="00F80F22" w:rsidRPr="00F21C12">
        <w:rPr>
          <w:rFonts w:ascii="Times New Roman" w:eastAsia="Times New Roman" w:hAnsi="Times New Roman" w:cs="Times New Roman"/>
          <w:color w:val="000000"/>
          <w:sz w:val="24"/>
          <w:szCs w:val="24"/>
          <w:lang w:val="fr-CA" w:eastAsia="en-CA"/>
        </w:rPr>
        <w:t xml:space="preserve"> : </w:t>
      </w:r>
      <w:r w:rsidR="00D342AB"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 xml:space="preserve">La Faculté des Études supérieures a également pétitionné l’administration pour une revue budgétaire des allocations à la bibliothèque. Cependant, il est à noter que la grande disponibilité des revues </w:t>
      </w:r>
      <w:proofErr w:type="spellStart"/>
      <w:r w:rsidR="00D342AB" w:rsidRPr="00F21C12">
        <w:rPr>
          <w:rFonts w:ascii="Times New Roman" w:eastAsia="Times New Roman" w:hAnsi="Times New Roman" w:cs="Times New Roman"/>
          <w:color w:val="000000"/>
          <w:sz w:val="24"/>
          <w:szCs w:val="24"/>
          <w:lang w:val="fr-CA" w:eastAsia="en-CA"/>
        </w:rPr>
        <w:t>enligne</w:t>
      </w:r>
      <w:proofErr w:type="spellEnd"/>
      <w:r w:rsidR="00F80F22" w:rsidRPr="00F21C12">
        <w:rPr>
          <w:rFonts w:ascii="Times New Roman" w:eastAsia="Times New Roman" w:hAnsi="Times New Roman" w:cs="Times New Roman"/>
          <w:color w:val="000000"/>
          <w:sz w:val="24"/>
          <w:szCs w:val="24"/>
          <w:lang w:val="fr-CA" w:eastAsia="en-CA"/>
        </w:rPr>
        <w:t xml:space="preserve"> permet tout de même aux étudiants d’acquérir les ressources nécessaires.</w:t>
      </w:r>
    </w:p>
    <w:p w14:paraId="7D786492" w14:textId="77777777" w:rsidR="00F80F22" w:rsidRPr="00F21C12" w:rsidRDefault="00F80F22" w:rsidP="00F80F22">
      <w:pPr>
        <w:spacing w:after="240" w:line="240" w:lineRule="auto"/>
        <w:rPr>
          <w:rFonts w:ascii="Times New Roman" w:eastAsia="Times New Roman" w:hAnsi="Times New Roman" w:cs="Times New Roman"/>
          <w:sz w:val="24"/>
          <w:szCs w:val="24"/>
          <w:lang w:val="fr-CA" w:eastAsia="en-CA"/>
        </w:rPr>
      </w:pPr>
    </w:p>
    <w:p w14:paraId="23157935" w14:textId="1E739038" w:rsidR="00F80F22" w:rsidRPr="00F21C12" w:rsidRDefault="003B16E0" w:rsidP="00D342AB">
      <w:pPr>
        <w:spacing w:after="0" w:line="240" w:lineRule="auto"/>
        <w:ind w:left="720" w:hanging="720"/>
        <w:rPr>
          <w:rFonts w:ascii="Times New Roman" w:eastAsia="Times New Roman" w:hAnsi="Times New Roman" w:cs="Times New Roman"/>
          <w:b/>
          <w:sz w:val="24"/>
          <w:szCs w:val="24"/>
          <w:lang w:val="en-CA" w:eastAsia="en-CA"/>
        </w:rPr>
      </w:pPr>
      <w:r w:rsidRPr="00F21C12">
        <w:rPr>
          <w:rFonts w:ascii="Times New Roman" w:eastAsia="Times New Roman" w:hAnsi="Times New Roman" w:cs="Times New Roman"/>
          <w:b/>
          <w:bCs/>
          <w:color w:val="000000"/>
          <w:sz w:val="24"/>
          <w:szCs w:val="24"/>
          <w:lang w:val="en-CA" w:eastAsia="en-CA"/>
        </w:rPr>
        <w:t>R</w:t>
      </w:r>
      <w:r w:rsidR="00F80F22" w:rsidRPr="00F21C12">
        <w:rPr>
          <w:rFonts w:ascii="Times New Roman" w:eastAsia="Times New Roman" w:hAnsi="Times New Roman" w:cs="Times New Roman"/>
          <w:b/>
          <w:bCs/>
          <w:color w:val="000000"/>
          <w:sz w:val="24"/>
          <w:szCs w:val="24"/>
          <w:lang w:val="en-CA" w:eastAsia="en-CA"/>
        </w:rPr>
        <w:t>3</w:t>
      </w:r>
      <w:r w:rsidRPr="00F21C12">
        <w:rPr>
          <w:rFonts w:ascii="Times New Roman" w:eastAsia="Times New Roman" w:hAnsi="Times New Roman" w:cs="Times New Roman"/>
          <w:b/>
          <w:bCs/>
          <w:color w:val="000000"/>
          <w:sz w:val="24"/>
          <w:szCs w:val="24"/>
          <w:lang w:val="en-CA" w:eastAsia="en-CA"/>
        </w:rPr>
        <w:t>:</w:t>
      </w:r>
      <w:r w:rsidRPr="00F21C12">
        <w:rPr>
          <w:rFonts w:ascii="Times New Roman" w:eastAsia="Times New Roman" w:hAnsi="Times New Roman" w:cs="Times New Roman"/>
          <w:b/>
          <w:sz w:val="24"/>
          <w:szCs w:val="24"/>
          <w:lang w:val="en-CA" w:eastAsia="en-CA"/>
        </w:rPr>
        <w:tab/>
      </w:r>
      <w:r w:rsidR="00F80F22" w:rsidRPr="00F21C12">
        <w:rPr>
          <w:rFonts w:ascii="Times New Roman" w:eastAsia="Times New Roman" w:hAnsi="Times New Roman" w:cs="Times New Roman"/>
          <w:b/>
          <w:color w:val="000000"/>
          <w:sz w:val="24"/>
          <w:szCs w:val="24"/>
          <w:lang w:val="en-CA" w:eastAsia="en-CA"/>
        </w:rPr>
        <w:t>Ensuring the long-term administrative needs of the program. While there are a large number of faculty involved in the program, we noted that several key individuals were especially important for ensuring that the program functioned well. In particular, many students noted the important work of the current director. It is important that the program work now to train others to take over the administration of the program so that the program will not be negatively impacted by future retirements or changes in human resources.</w:t>
      </w:r>
    </w:p>
    <w:p w14:paraId="09D7A80B" w14:textId="77777777" w:rsidR="00F80F22" w:rsidRPr="00F21C12" w:rsidRDefault="00F80F22" w:rsidP="00F80F22">
      <w:pPr>
        <w:spacing w:after="0" w:line="240" w:lineRule="auto"/>
        <w:rPr>
          <w:rFonts w:ascii="Times New Roman" w:eastAsia="Times New Roman" w:hAnsi="Times New Roman" w:cs="Times New Roman"/>
          <w:sz w:val="24"/>
          <w:szCs w:val="24"/>
          <w:lang w:val="en-CA" w:eastAsia="en-CA"/>
        </w:rPr>
      </w:pPr>
    </w:p>
    <w:p w14:paraId="315673E8" w14:textId="5BD6A3FE" w:rsidR="00F80F22" w:rsidRPr="00F21C12" w:rsidRDefault="003B16E0" w:rsidP="0086458F">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D3</w:t>
      </w:r>
      <w:r w:rsidR="00F80F22" w:rsidRPr="00F21C12">
        <w:rPr>
          <w:rFonts w:ascii="Times New Roman" w:eastAsia="Times New Roman" w:hAnsi="Times New Roman" w:cs="Times New Roman"/>
          <w:b/>
          <w:bCs/>
          <w:color w:val="000000"/>
          <w:sz w:val="24"/>
          <w:szCs w:val="24"/>
          <w:lang w:val="fr-CA" w:eastAsia="en-CA"/>
        </w:rPr>
        <w:t xml:space="preserve"> </w:t>
      </w:r>
      <w:r w:rsidR="00F80F22" w:rsidRPr="00F21C12">
        <w:rPr>
          <w:rFonts w:ascii="Times New Roman" w:eastAsia="Times New Roman" w:hAnsi="Times New Roman" w:cs="Times New Roman"/>
          <w:color w:val="000000"/>
          <w:sz w:val="24"/>
          <w:szCs w:val="24"/>
          <w:lang w:val="fr-CA" w:eastAsia="en-CA"/>
        </w:rPr>
        <w:t xml:space="preserve">: </w:t>
      </w:r>
      <w:r w:rsidR="0086458F"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 xml:space="preserve">Le directeur actuel a commencé à planifier une transition au niveau de la direction du programme. </w:t>
      </w:r>
    </w:p>
    <w:p w14:paraId="5CA950D0"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668E2AFB" w14:textId="6A9BA08C" w:rsidR="00F80F22" w:rsidRPr="00F21C12" w:rsidRDefault="003B16E0" w:rsidP="0086458F">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GS3</w:t>
      </w:r>
      <w:r w:rsidR="00F80F22" w:rsidRPr="00F21C12">
        <w:rPr>
          <w:rFonts w:ascii="Times New Roman" w:eastAsia="Times New Roman" w:hAnsi="Times New Roman" w:cs="Times New Roman"/>
          <w:color w:val="000000"/>
          <w:sz w:val="24"/>
          <w:szCs w:val="24"/>
          <w:lang w:val="fr-CA" w:eastAsia="en-CA"/>
        </w:rPr>
        <w:t xml:space="preserve"> : </w:t>
      </w:r>
      <w:r w:rsidR="0086458F"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La Faculté des Études supérieures s’engage également à faciliter la transition lors du renouvellement du rôle de directeur. Il est à noter cependant que ce programme de Doctorat est l’un des seuls à recevoir un support administratif dédié.</w:t>
      </w:r>
    </w:p>
    <w:p w14:paraId="7713BCD7" w14:textId="77777777" w:rsidR="00F80F22" w:rsidRPr="00F21C12" w:rsidRDefault="00F80F22" w:rsidP="00F80F22">
      <w:pPr>
        <w:spacing w:after="240" w:line="240" w:lineRule="auto"/>
        <w:rPr>
          <w:rFonts w:ascii="Times New Roman" w:eastAsia="Times New Roman" w:hAnsi="Times New Roman" w:cs="Times New Roman"/>
          <w:sz w:val="24"/>
          <w:szCs w:val="24"/>
          <w:lang w:val="fr-CA" w:eastAsia="en-CA"/>
        </w:rPr>
      </w:pPr>
    </w:p>
    <w:p w14:paraId="056B5916" w14:textId="1EAA5731" w:rsidR="00F80F22" w:rsidRPr="00F21C12" w:rsidRDefault="003B16E0" w:rsidP="0086458F">
      <w:pPr>
        <w:spacing w:after="0" w:line="240" w:lineRule="auto"/>
        <w:ind w:left="720" w:hanging="720"/>
        <w:rPr>
          <w:rFonts w:ascii="Times New Roman" w:eastAsia="Times New Roman" w:hAnsi="Times New Roman" w:cs="Times New Roman"/>
          <w:b/>
          <w:sz w:val="24"/>
          <w:szCs w:val="24"/>
          <w:lang w:val="en-CA" w:eastAsia="en-CA"/>
        </w:rPr>
      </w:pPr>
      <w:r w:rsidRPr="00F21C12">
        <w:rPr>
          <w:rFonts w:ascii="Times New Roman" w:eastAsia="Times New Roman" w:hAnsi="Times New Roman" w:cs="Times New Roman"/>
          <w:b/>
          <w:bCs/>
          <w:color w:val="000000"/>
          <w:sz w:val="24"/>
          <w:szCs w:val="24"/>
          <w:lang w:val="en-CA" w:eastAsia="en-CA"/>
        </w:rPr>
        <w:lastRenderedPageBreak/>
        <w:t>R</w:t>
      </w:r>
      <w:r w:rsidR="00F80F22" w:rsidRPr="00F21C12">
        <w:rPr>
          <w:rFonts w:ascii="Times New Roman" w:eastAsia="Times New Roman" w:hAnsi="Times New Roman" w:cs="Times New Roman"/>
          <w:b/>
          <w:bCs/>
          <w:color w:val="000000"/>
          <w:sz w:val="24"/>
          <w:szCs w:val="24"/>
          <w:lang w:val="en-CA" w:eastAsia="en-CA"/>
        </w:rPr>
        <w:t>4</w:t>
      </w:r>
      <w:r w:rsidRPr="00F21C12">
        <w:rPr>
          <w:rFonts w:ascii="Times New Roman" w:eastAsia="Times New Roman" w:hAnsi="Times New Roman" w:cs="Times New Roman"/>
          <w:b/>
          <w:bCs/>
          <w:color w:val="000000"/>
          <w:sz w:val="24"/>
          <w:szCs w:val="24"/>
          <w:lang w:val="en-CA" w:eastAsia="en-CA"/>
        </w:rPr>
        <w:t>:</w:t>
      </w:r>
      <w:r w:rsidRPr="00F21C12">
        <w:rPr>
          <w:rFonts w:ascii="Times New Roman" w:eastAsia="Times New Roman" w:hAnsi="Times New Roman" w:cs="Times New Roman"/>
          <w:sz w:val="24"/>
          <w:szCs w:val="24"/>
          <w:lang w:val="en-CA" w:eastAsia="en-CA"/>
        </w:rPr>
        <w:tab/>
      </w:r>
      <w:r w:rsidR="00F80F22" w:rsidRPr="00F21C12">
        <w:rPr>
          <w:rFonts w:ascii="Times New Roman" w:eastAsia="Times New Roman" w:hAnsi="Times New Roman" w:cs="Times New Roman"/>
          <w:b/>
          <w:color w:val="000000"/>
          <w:sz w:val="24"/>
          <w:szCs w:val="24"/>
          <w:lang w:val="en-CA" w:eastAsia="en-CA"/>
        </w:rPr>
        <w:t>Improved resources. The program could benefit from a physical space more appropriate for interaction between students. The program would benefit from greater access to childcare facilities. In terms of computer software, access to quantitative software seems adequate but access to qualitative software seems to be on an ad hoc basis. Many participants noted that the program could be greatly improved with more financial resources. In particular, increased funding for international students would increase the reach of the program. More funding for graduate student travel grants would allow for greater knowledge dissemination and increase the visibility of the program.</w:t>
      </w:r>
    </w:p>
    <w:p w14:paraId="024562EF" w14:textId="77777777" w:rsidR="00F80F22" w:rsidRPr="00F21C12" w:rsidRDefault="00F80F22" w:rsidP="00F80F22">
      <w:pPr>
        <w:spacing w:after="0" w:line="240" w:lineRule="auto"/>
        <w:rPr>
          <w:rFonts w:ascii="Times New Roman" w:eastAsia="Times New Roman" w:hAnsi="Times New Roman" w:cs="Times New Roman"/>
          <w:sz w:val="24"/>
          <w:szCs w:val="24"/>
          <w:lang w:val="en-CA" w:eastAsia="en-CA"/>
        </w:rPr>
      </w:pPr>
    </w:p>
    <w:p w14:paraId="3AF1184E" w14:textId="7468C0F1" w:rsidR="00F80F22" w:rsidRPr="00F21C12" w:rsidRDefault="00D342AB" w:rsidP="0086458F">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S4</w:t>
      </w:r>
      <w:r w:rsidR="00F80F22" w:rsidRPr="00F21C12">
        <w:rPr>
          <w:rFonts w:ascii="Times New Roman" w:eastAsia="Times New Roman" w:hAnsi="Times New Roman" w:cs="Times New Roman"/>
          <w:b/>
          <w:bCs/>
          <w:color w:val="000000"/>
          <w:sz w:val="24"/>
          <w:szCs w:val="24"/>
          <w:lang w:val="fr-CA" w:eastAsia="en-CA"/>
        </w:rPr>
        <w:t xml:space="preserve"> : </w:t>
      </w:r>
      <w:r w:rsidRPr="00F21C12">
        <w:rPr>
          <w:rFonts w:ascii="Times New Roman" w:eastAsia="Times New Roman" w:hAnsi="Times New Roman" w:cs="Times New Roman"/>
          <w:b/>
          <w:bCs/>
          <w:color w:val="000000"/>
          <w:sz w:val="24"/>
          <w:szCs w:val="24"/>
          <w:lang w:val="fr-CA" w:eastAsia="en-CA"/>
        </w:rPr>
        <w:t xml:space="preserve"> </w:t>
      </w:r>
      <w:r w:rsidR="0086458F" w:rsidRPr="00F21C12">
        <w:rPr>
          <w:rFonts w:ascii="Times New Roman" w:eastAsia="Times New Roman" w:hAnsi="Times New Roman" w:cs="Times New Roman"/>
          <w:b/>
          <w:bCs/>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Les appréciateurs notent que l’espace qui est réservé au programm</w:t>
      </w:r>
      <w:r w:rsidRPr="00F21C12">
        <w:rPr>
          <w:rFonts w:ascii="Times New Roman" w:eastAsia="Times New Roman" w:hAnsi="Times New Roman" w:cs="Times New Roman"/>
          <w:color w:val="000000"/>
          <w:sz w:val="24"/>
          <w:szCs w:val="24"/>
          <w:lang w:val="fr-CA" w:eastAsia="en-CA"/>
        </w:rPr>
        <w:t xml:space="preserve">e ne convient pas. Nous faisons </w:t>
      </w:r>
      <w:r w:rsidR="00F80F22" w:rsidRPr="00F21C12">
        <w:rPr>
          <w:rFonts w:ascii="Times New Roman" w:eastAsia="Times New Roman" w:hAnsi="Times New Roman" w:cs="Times New Roman"/>
          <w:color w:val="000000"/>
          <w:sz w:val="24"/>
          <w:szCs w:val="24"/>
          <w:lang w:val="fr-CA" w:eastAsia="en-CA"/>
        </w:rPr>
        <w:t>remarquer que ce commentaire est tout à fait en correspondance avec ce que les appréciatrices de l’examen précédent avaient relevé.</w:t>
      </w:r>
    </w:p>
    <w:p w14:paraId="4E3E4BFE"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46F63015" w14:textId="32CE0152" w:rsidR="00F80F22" w:rsidRPr="00F21C12" w:rsidRDefault="00D342AB" w:rsidP="00D342AB">
      <w:pPr>
        <w:spacing w:after="0" w:line="240" w:lineRule="auto"/>
        <w:ind w:left="426" w:hanging="426"/>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D4</w:t>
      </w:r>
      <w:r w:rsidR="00F80F22" w:rsidRPr="00F21C12">
        <w:rPr>
          <w:rFonts w:ascii="Times New Roman" w:eastAsia="Times New Roman" w:hAnsi="Times New Roman" w:cs="Times New Roman"/>
          <w:b/>
          <w:bCs/>
          <w:color w:val="000000"/>
          <w:sz w:val="24"/>
          <w:szCs w:val="24"/>
          <w:lang w:val="fr-CA" w:eastAsia="en-CA"/>
        </w:rPr>
        <w:t xml:space="preserve"> : </w:t>
      </w:r>
      <w:r w:rsidR="0086458F" w:rsidRPr="00F21C12">
        <w:rPr>
          <w:rFonts w:ascii="Times New Roman" w:eastAsia="Times New Roman" w:hAnsi="Times New Roman" w:cs="Times New Roman"/>
          <w:b/>
          <w:bCs/>
          <w:color w:val="000000"/>
          <w:sz w:val="24"/>
          <w:szCs w:val="24"/>
          <w:lang w:val="fr-CA" w:eastAsia="en-CA"/>
        </w:rPr>
        <w:tab/>
      </w:r>
      <w:r w:rsidR="0086458F" w:rsidRPr="00F21C12">
        <w:rPr>
          <w:rFonts w:ascii="Times New Roman" w:eastAsia="Times New Roman" w:hAnsi="Times New Roman" w:cs="Times New Roman"/>
          <w:b/>
          <w:bCs/>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Les contraintes budgétaires présentent un défi réel pour les programmes en Arts.</w:t>
      </w:r>
    </w:p>
    <w:p w14:paraId="6D9F632D"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16ACB57A" w14:textId="2774DC2A" w:rsidR="00F80F22" w:rsidRPr="00F21C12" w:rsidRDefault="00D342AB" w:rsidP="0086458F">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GS4</w:t>
      </w:r>
      <w:r w:rsidR="00F80F22" w:rsidRPr="00F21C12">
        <w:rPr>
          <w:rFonts w:ascii="Times New Roman" w:eastAsia="Times New Roman" w:hAnsi="Times New Roman" w:cs="Times New Roman"/>
          <w:color w:val="000000"/>
          <w:sz w:val="24"/>
          <w:szCs w:val="24"/>
          <w:lang w:val="fr-CA" w:eastAsia="en-CA"/>
        </w:rPr>
        <w:t xml:space="preserve"> : </w:t>
      </w:r>
      <w:r w:rsidR="0086458F"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La Faculté des Études supérieures vient de réviser sa politique de financement des étudiants et des postes d’assistanat à l’enseignement d’une valeur d’environ $13,000 seront disponibles pour les étudiants domestiques et étrangers (dont la moyenne d’entrée est supérieure à 75% ou B+) à partir de la rentrée 2018. Nous encourageons également plus de professeurs à obtenir leurs propres fonds de recherche avant de s’engager à prendre des étudiants dans le programme.</w:t>
      </w:r>
    </w:p>
    <w:p w14:paraId="6C6A876E" w14:textId="2D19A33E" w:rsidR="00F80F22" w:rsidRPr="00F21C12" w:rsidRDefault="00F80F22" w:rsidP="00D342AB">
      <w:pPr>
        <w:spacing w:after="240" w:line="240" w:lineRule="auto"/>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sz w:val="24"/>
          <w:szCs w:val="24"/>
          <w:lang w:val="fr-CA" w:eastAsia="en-CA"/>
        </w:rPr>
        <w:br/>
      </w:r>
      <w:r w:rsidRPr="00F21C12">
        <w:rPr>
          <w:rFonts w:ascii="Times New Roman" w:eastAsia="Times New Roman" w:hAnsi="Times New Roman" w:cs="Times New Roman"/>
          <w:sz w:val="24"/>
          <w:szCs w:val="24"/>
          <w:lang w:val="fr-CA" w:eastAsia="en-CA"/>
        </w:rPr>
        <w:br/>
      </w:r>
      <w:r w:rsidRPr="00F21C12">
        <w:rPr>
          <w:rFonts w:ascii="Times New Roman" w:eastAsia="Times New Roman" w:hAnsi="Times New Roman" w:cs="Times New Roman"/>
          <w:color w:val="000000"/>
          <w:sz w:val="24"/>
          <w:szCs w:val="24"/>
          <w:lang w:val="fr-CA" w:eastAsia="en-CA"/>
        </w:rPr>
        <w:t>RÉSUMÉ ET RECOMMANDATIONS – VOLET FRANCOPHONE</w:t>
      </w:r>
    </w:p>
    <w:p w14:paraId="4DDA7315" w14:textId="53F93912"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color w:val="000000"/>
          <w:sz w:val="24"/>
          <w:szCs w:val="24"/>
          <w:lang w:val="fr-CA" w:eastAsia="en-CA"/>
        </w:rPr>
        <w:t xml:space="preserve">Les points abordés dans les sections précédentes s’appliquent également à ce qui suit mais </w:t>
      </w:r>
      <w:r w:rsidR="00C46324" w:rsidRPr="00F21C12">
        <w:rPr>
          <w:rFonts w:ascii="Times New Roman" w:eastAsia="Times New Roman" w:hAnsi="Times New Roman" w:cs="Times New Roman"/>
          <w:color w:val="000000"/>
          <w:sz w:val="24"/>
          <w:szCs w:val="24"/>
          <w:lang w:val="fr-CA" w:eastAsia="en-CA"/>
        </w:rPr>
        <w:t xml:space="preserve">ils </w:t>
      </w:r>
      <w:r w:rsidRPr="00F21C12">
        <w:rPr>
          <w:rFonts w:ascii="Times New Roman" w:eastAsia="Times New Roman" w:hAnsi="Times New Roman" w:cs="Times New Roman"/>
          <w:color w:val="000000"/>
          <w:sz w:val="24"/>
          <w:szCs w:val="24"/>
          <w:lang w:val="fr-CA" w:eastAsia="en-CA"/>
        </w:rPr>
        <w:t>n</w:t>
      </w:r>
      <w:r w:rsidR="004217FF" w:rsidRPr="00F21C12">
        <w:rPr>
          <w:rFonts w:ascii="Times New Roman" w:eastAsia="Times New Roman" w:hAnsi="Times New Roman" w:cs="Times New Roman"/>
          <w:color w:val="000000"/>
          <w:sz w:val="24"/>
          <w:szCs w:val="24"/>
          <w:lang w:val="fr-CA" w:eastAsia="en-CA"/>
        </w:rPr>
        <w:t>e s</w:t>
      </w:r>
      <w:r w:rsidRPr="00F21C12">
        <w:rPr>
          <w:rFonts w:ascii="Times New Roman" w:eastAsia="Times New Roman" w:hAnsi="Times New Roman" w:cs="Times New Roman"/>
          <w:color w:val="000000"/>
          <w:sz w:val="24"/>
          <w:szCs w:val="24"/>
          <w:lang w:val="fr-CA" w:eastAsia="en-CA"/>
        </w:rPr>
        <w:t xml:space="preserve">ont pas repris ci-dessous. </w:t>
      </w:r>
    </w:p>
    <w:p w14:paraId="507DCAAA"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6F0B22F8" w14:textId="78EE9A18" w:rsidR="00F80F22" w:rsidRPr="00F21C12" w:rsidRDefault="00D342AB" w:rsidP="00D342AB">
      <w:pPr>
        <w:spacing w:after="0" w:line="240" w:lineRule="auto"/>
        <w:ind w:left="720" w:hanging="720"/>
        <w:rPr>
          <w:rFonts w:ascii="Times New Roman" w:eastAsia="Times New Roman" w:hAnsi="Times New Roman" w:cs="Times New Roman"/>
          <w:b/>
          <w:sz w:val="24"/>
          <w:szCs w:val="24"/>
          <w:lang w:val="fr-CA" w:eastAsia="en-CA"/>
        </w:rPr>
      </w:pPr>
      <w:r w:rsidRPr="00F21C12">
        <w:rPr>
          <w:rFonts w:ascii="Times New Roman" w:eastAsia="Times New Roman" w:hAnsi="Times New Roman" w:cs="Times New Roman"/>
          <w:b/>
          <w:bCs/>
          <w:color w:val="000000"/>
          <w:sz w:val="24"/>
          <w:szCs w:val="24"/>
          <w:lang w:val="fr-CA" w:eastAsia="en-CA"/>
        </w:rPr>
        <w:t>R</w:t>
      </w:r>
      <w:r w:rsidR="00F80F22" w:rsidRPr="00F21C12">
        <w:rPr>
          <w:rFonts w:ascii="Times New Roman" w:eastAsia="Times New Roman" w:hAnsi="Times New Roman" w:cs="Times New Roman"/>
          <w:b/>
          <w:bCs/>
          <w:color w:val="000000"/>
          <w:sz w:val="24"/>
          <w:szCs w:val="24"/>
          <w:lang w:val="fr-CA" w:eastAsia="en-CA"/>
        </w:rPr>
        <w:t>5</w:t>
      </w:r>
      <w:r w:rsidRPr="00F21C12">
        <w:rPr>
          <w:rFonts w:ascii="Times New Roman" w:eastAsia="Times New Roman" w:hAnsi="Times New Roman" w:cs="Times New Roman"/>
          <w:b/>
          <w:bCs/>
          <w:color w:val="000000"/>
          <w:sz w:val="24"/>
          <w:szCs w:val="24"/>
          <w:lang w:val="fr-CA" w:eastAsia="en-CA"/>
        </w:rPr>
        <w:t> </w:t>
      </w:r>
      <w:r w:rsidRPr="00F21C12">
        <w:rPr>
          <w:rFonts w:ascii="Times New Roman" w:eastAsia="Times New Roman" w:hAnsi="Times New Roman" w:cs="Times New Roman"/>
          <w:sz w:val="24"/>
          <w:szCs w:val="24"/>
          <w:lang w:val="fr-CA" w:eastAsia="en-CA"/>
        </w:rPr>
        <w:t>:</w:t>
      </w:r>
      <w:r w:rsidRPr="00F21C12">
        <w:rPr>
          <w:rFonts w:ascii="Times New Roman" w:eastAsia="Times New Roman" w:hAnsi="Times New Roman" w:cs="Times New Roman"/>
          <w:sz w:val="24"/>
          <w:szCs w:val="24"/>
          <w:lang w:val="fr-CA" w:eastAsia="en-CA"/>
        </w:rPr>
        <w:tab/>
      </w:r>
      <w:r w:rsidR="00F80F22" w:rsidRPr="00F21C12">
        <w:rPr>
          <w:rFonts w:ascii="Times New Roman" w:eastAsia="Times New Roman" w:hAnsi="Times New Roman" w:cs="Times New Roman"/>
          <w:b/>
          <w:color w:val="000000"/>
          <w:sz w:val="24"/>
          <w:szCs w:val="24"/>
          <w:lang w:val="fr-CA" w:eastAsia="en-CA"/>
        </w:rPr>
        <w:t xml:space="preserve">Pour ce qui est du volet francophone du programme évalué, il est à noter que ce programme est le seul doctorat francophone offert dans le nord de l’Ontario. Étant la seule ressource accessible à la communauté francophone, il semble agir comme levier de développement / promotion sociale, donnant accès à un nombre significatif de professionnels aux études de 3e cycle en français. Son caractère interdisciplinaire est ainsi une caractéristique importante à préserver pour maintenir le bassin d’étudiants potentiels dont les profils peuvent être variés. </w:t>
      </w:r>
      <w:r w:rsidR="00F80F22" w:rsidRPr="00F21C12">
        <w:rPr>
          <w:rFonts w:ascii="Times New Roman" w:eastAsia="Times New Roman" w:hAnsi="Times New Roman" w:cs="Times New Roman"/>
          <w:b/>
          <w:i/>
          <w:color w:val="000000"/>
          <w:sz w:val="24"/>
          <w:szCs w:val="24"/>
          <w:lang w:val="fr-CA" w:eastAsia="en-CA"/>
        </w:rPr>
        <w:t>Ce constat a déjà une incidence directe aujourd’hui puisque quand trop peu d’étudiants francophones sont inscrits, le choix de cours en français diminue, ce qui réduit l’attrait du programme, même si les cours d’études indépendantes sont offerts, car cette possibilité n’est pas nécessairement communiqu</w:t>
      </w:r>
      <w:r w:rsidR="00D46DFB" w:rsidRPr="00F21C12">
        <w:rPr>
          <w:rFonts w:ascii="Times New Roman" w:eastAsia="Times New Roman" w:hAnsi="Times New Roman" w:cs="Times New Roman"/>
          <w:b/>
          <w:i/>
          <w:color w:val="000000"/>
          <w:sz w:val="24"/>
          <w:szCs w:val="24"/>
          <w:lang w:val="fr-CA" w:eastAsia="en-CA"/>
        </w:rPr>
        <w:t>ée efficacement.</w:t>
      </w:r>
    </w:p>
    <w:p w14:paraId="1949674D"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300CBB55" w14:textId="16203EE1" w:rsidR="00F80F22" w:rsidRPr="00F21C12" w:rsidRDefault="00D342AB" w:rsidP="0086458F">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D5</w:t>
      </w:r>
      <w:r w:rsidR="00F80F22" w:rsidRPr="00F21C12">
        <w:rPr>
          <w:rFonts w:ascii="Times New Roman" w:eastAsia="Times New Roman" w:hAnsi="Times New Roman" w:cs="Times New Roman"/>
          <w:b/>
          <w:bCs/>
          <w:color w:val="000000"/>
          <w:sz w:val="24"/>
          <w:szCs w:val="24"/>
          <w:lang w:val="fr-CA" w:eastAsia="en-CA"/>
        </w:rPr>
        <w:t xml:space="preserve"> </w:t>
      </w:r>
      <w:r w:rsidR="00F80F22" w:rsidRPr="00F21C12">
        <w:rPr>
          <w:rFonts w:ascii="Times New Roman" w:eastAsia="Times New Roman" w:hAnsi="Times New Roman" w:cs="Times New Roman"/>
          <w:color w:val="000000"/>
          <w:sz w:val="24"/>
          <w:szCs w:val="24"/>
          <w:lang w:val="fr-CA" w:eastAsia="en-CA"/>
        </w:rPr>
        <w:t xml:space="preserve">: </w:t>
      </w:r>
      <w:r w:rsidR="0086458F"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Le rétablissement de l’Annuaire de l’Université aiderait avec la communication des options disponibles au sein des programmes.</w:t>
      </w:r>
    </w:p>
    <w:p w14:paraId="737B74DB"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623EF29D" w14:textId="06C26B15" w:rsidR="00F80F22" w:rsidRPr="00F21C12" w:rsidRDefault="0086458F" w:rsidP="0086458F">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GS5</w:t>
      </w:r>
      <w:r w:rsidR="00F80F22" w:rsidRPr="00F21C12">
        <w:rPr>
          <w:rFonts w:ascii="Times New Roman" w:eastAsia="Times New Roman" w:hAnsi="Times New Roman" w:cs="Times New Roman"/>
          <w:color w:val="000000"/>
          <w:sz w:val="24"/>
          <w:szCs w:val="24"/>
          <w:lang w:val="fr-CA" w:eastAsia="en-CA"/>
        </w:rPr>
        <w:t xml:space="preserve"> : </w:t>
      </w:r>
      <w:r w:rsidRPr="00F21C12">
        <w:rPr>
          <w:rFonts w:ascii="Times New Roman" w:eastAsia="Times New Roman" w:hAnsi="Times New Roman" w:cs="Times New Roman"/>
          <w:color w:val="000000"/>
          <w:sz w:val="24"/>
          <w:szCs w:val="24"/>
          <w:lang w:val="fr-CA" w:eastAsia="en-CA"/>
        </w:rPr>
        <w:tab/>
        <w:t>I</w:t>
      </w:r>
      <w:r w:rsidR="00F80F22" w:rsidRPr="00F21C12">
        <w:rPr>
          <w:rFonts w:ascii="Times New Roman" w:eastAsia="Times New Roman" w:hAnsi="Times New Roman" w:cs="Times New Roman"/>
          <w:color w:val="000000"/>
          <w:sz w:val="24"/>
          <w:szCs w:val="24"/>
          <w:lang w:val="fr-CA" w:eastAsia="en-CA"/>
        </w:rPr>
        <w:t xml:space="preserve">l est à noter que nous faisons face à un cercle vicieux : moins d’étudiants francophones, moins de besoin d’offrir des cours en français, moins d’attrait pour les étudiants </w:t>
      </w:r>
      <w:r w:rsidR="00F80F22" w:rsidRPr="00F21C12">
        <w:rPr>
          <w:rFonts w:ascii="Times New Roman" w:eastAsia="Times New Roman" w:hAnsi="Times New Roman" w:cs="Times New Roman"/>
          <w:color w:val="000000"/>
          <w:sz w:val="24"/>
          <w:szCs w:val="24"/>
          <w:lang w:val="fr-CA" w:eastAsia="en-CA"/>
        </w:rPr>
        <w:lastRenderedPageBreak/>
        <w:t>francophone… etc. Cependant, l’attraction de nouveaux étudiants étrangers et la possibilité de prendre des cours au sein d’autres programmes devrait permettre de garantir une offre plus constante en Français.</w:t>
      </w:r>
    </w:p>
    <w:p w14:paraId="23EE5105"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08E2A1C9" w14:textId="5F5CCE38" w:rsidR="00F80F22" w:rsidRPr="00F21C12" w:rsidRDefault="0030561E" w:rsidP="0030561E">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R</w:t>
      </w:r>
      <w:r w:rsidR="00F80F22" w:rsidRPr="00F21C12">
        <w:rPr>
          <w:rFonts w:ascii="Times New Roman" w:eastAsia="Times New Roman" w:hAnsi="Times New Roman" w:cs="Times New Roman"/>
          <w:b/>
          <w:bCs/>
          <w:color w:val="000000"/>
          <w:sz w:val="24"/>
          <w:szCs w:val="24"/>
          <w:lang w:val="fr-CA" w:eastAsia="en-CA"/>
        </w:rPr>
        <w:t>6</w:t>
      </w:r>
      <w:r w:rsidRPr="00F21C12">
        <w:rPr>
          <w:rFonts w:ascii="Times New Roman" w:eastAsia="Times New Roman" w:hAnsi="Times New Roman" w:cs="Times New Roman"/>
          <w:b/>
          <w:bCs/>
          <w:color w:val="000000"/>
          <w:sz w:val="24"/>
          <w:szCs w:val="24"/>
          <w:lang w:val="fr-CA" w:eastAsia="en-CA"/>
        </w:rPr>
        <w:t> :</w:t>
      </w:r>
      <w:r w:rsidRPr="00F21C12">
        <w:rPr>
          <w:rFonts w:ascii="Times New Roman" w:eastAsia="Times New Roman" w:hAnsi="Times New Roman" w:cs="Times New Roman"/>
          <w:sz w:val="24"/>
          <w:szCs w:val="24"/>
          <w:lang w:val="fr-CA" w:eastAsia="en-CA"/>
        </w:rPr>
        <w:tab/>
      </w:r>
      <w:r w:rsidR="00F80F22" w:rsidRPr="00F21C12">
        <w:rPr>
          <w:rFonts w:ascii="Times New Roman" w:eastAsia="Times New Roman" w:hAnsi="Times New Roman" w:cs="Times New Roman"/>
          <w:b/>
          <w:color w:val="000000"/>
          <w:sz w:val="24"/>
          <w:szCs w:val="24"/>
          <w:lang w:val="fr-CA" w:eastAsia="en-CA"/>
        </w:rPr>
        <w:t xml:space="preserve">L’existence du programme participe de facto à une réalité culturelle et politique par la dynamique sociétale à laquelle il contribue. C’est le cas via les diplômés qui ont pu faire leur thèse sur des thèmes touchant la région, qui veulent rester dans la région et réussissent à y occuper des postes de haut niveau, entre autres dans le milieu académique. De même, le programme a établi des liens de partenariat avec d’autres institutions d’enseignement et de recherche qui deviennent des lieux de stages. Cette vitalité peut donc être considérée comme un rayonnement à préserver et à développer. </w:t>
      </w:r>
      <w:r w:rsidR="00F80F22" w:rsidRPr="00F21C12">
        <w:rPr>
          <w:rFonts w:ascii="Times New Roman" w:eastAsia="Times New Roman" w:hAnsi="Times New Roman" w:cs="Times New Roman"/>
          <w:b/>
          <w:i/>
          <w:color w:val="000000"/>
          <w:sz w:val="24"/>
          <w:szCs w:val="24"/>
          <w:lang w:val="fr-CA" w:eastAsia="en-CA"/>
        </w:rPr>
        <w:t>À cet effet, renforcer les partenariats par la tenue d’événements réguliers qui renforcent le réseautage, de type colloques ou autres, qui rassemblent toutes les parties prenantes, et dont la tenue est publicisée.</w:t>
      </w:r>
    </w:p>
    <w:p w14:paraId="79656299"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41848BD5" w14:textId="00E699A7" w:rsidR="00F80F22" w:rsidRPr="00F21C12" w:rsidRDefault="0030561E" w:rsidP="0030561E">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S6</w:t>
      </w:r>
      <w:r w:rsidR="00F80F22" w:rsidRPr="00F21C12">
        <w:rPr>
          <w:rFonts w:ascii="Times New Roman" w:eastAsia="Times New Roman" w:hAnsi="Times New Roman" w:cs="Times New Roman"/>
          <w:b/>
          <w:bCs/>
          <w:color w:val="000000"/>
          <w:sz w:val="24"/>
          <w:szCs w:val="24"/>
          <w:lang w:val="fr-CA" w:eastAsia="en-CA"/>
        </w:rPr>
        <w:t xml:space="preserve"> : </w:t>
      </w:r>
      <w:r w:rsidRPr="00F21C12">
        <w:rPr>
          <w:rFonts w:ascii="Times New Roman" w:eastAsia="Times New Roman" w:hAnsi="Times New Roman" w:cs="Times New Roman"/>
          <w:b/>
          <w:bCs/>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Les appréciateurs souhaitent que les liens avec la communauté soient renforcés. Cela peut se faire par les cours de stage et en invitant des membres de la communauté dans les salles de classe ou dans des séminaires hors classe.</w:t>
      </w:r>
    </w:p>
    <w:p w14:paraId="14F534C9"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1DF6C4A9" w14:textId="749C2087" w:rsidR="00F80F22" w:rsidRPr="00F21C12" w:rsidRDefault="0030561E" w:rsidP="00F80F22">
      <w:pPr>
        <w:spacing w:after="0" w:line="240" w:lineRule="auto"/>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D6</w:t>
      </w:r>
      <w:r w:rsidR="00F80F22" w:rsidRPr="00F21C12">
        <w:rPr>
          <w:rFonts w:ascii="Times New Roman" w:eastAsia="Times New Roman" w:hAnsi="Times New Roman" w:cs="Times New Roman"/>
          <w:b/>
          <w:bCs/>
          <w:color w:val="000000"/>
          <w:sz w:val="24"/>
          <w:szCs w:val="24"/>
          <w:lang w:val="fr-CA" w:eastAsia="en-CA"/>
        </w:rPr>
        <w:t xml:space="preserve"> </w:t>
      </w:r>
      <w:r w:rsidR="00F80F22" w:rsidRPr="00F21C12">
        <w:rPr>
          <w:rFonts w:ascii="Times New Roman" w:eastAsia="Times New Roman" w:hAnsi="Times New Roman" w:cs="Times New Roman"/>
          <w:color w:val="000000"/>
          <w:sz w:val="24"/>
          <w:szCs w:val="24"/>
          <w:lang w:val="fr-CA" w:eastAsia="en-CA"/>
        </w:rPr>
        <w:t xml:space="preserve">: </w:t>
      </w:r>
      <w:r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Le comité du programme pourra se pencher sur cette question.</w:t>
      </w:r>
    </w:p>
    <w:p w14:paraId="1EE33F5E"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0F02C6ED" w14:textId="532264C0" w:rsidR="00F80F22" w:rsidRPr="00F21C12" w:rsidRDefault="0030561E" w:rsidP="0030561E">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GS6</w:t>
      </w:r>
      <w:r w:rsidR="00F80F22" w:rsidRPr="00F21C12">
        <w:rPr>
          <w:rFonts w:ascii="Times New Roman" w:eastAsia="Times New Roman" w:hAnsi="Times New Roman" w:cs="Times New Roman"/>
          <w:color w:val="000000"/>
          <w:sz w:val="24"/>
          <w:szCs w:val="24"/>
          <w:lang w:val="fr-CA" w:eastAsia="en-CA"/>
        </w:rPr>
        <w:t xml:space="preserve"> : </w:t>
      </w:r>
      <w:r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Ce genre d’initiative serait en effet souhaitable et affirmerait l’importance de ce programme dans la réalité communautaire et sociétale.</w:t>
      </w:r>
    </w:p>
    <w:p w14:paraId="78963A66"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059991E6" w14:textId="5C467825" w:rsidR="00F80F22" w:rsidRPr="00F21C12" w:rsidRDefault="0030561E" w:rsidP="0030561E">
      <w:pPr>
        <w:spacing w:after="0" w:line="240" w:lineRule="auto"/>
        <w:ind w:left="720" w:hanging="720"/>
        <w:rPr>
          <w:rFonts w:ascii="Times New Roman" w:eastAsia="Times New Roman" w:hAnsi="Times New Roman" w:cs="Times New Roman"/>
          <w:i/>
          <w:sz w:val="24"/>
          <w:szCs w:val="24"/>
          <w:lang w:val="fr-CA" w:eastAsia="en-CA"/>
        </w:rPr>
      </w:pPr>
      <w:r w:rsidRPr="00F21C12">
        <w:rPr>
          <w:rFonts w:ascii="Times New Roman" w:eastAsia="Times New Roman" w:hAnsi="Times New Roman" w:cs="Times New Roman"/>
          <w:b/>
          <w:bCs/>
          <w:color w:val="000000"/>
          <w:sz w:val="24"/>
          <w:szCs w:val="24"/>
          <w:lang w:val="fr-CA" w:eastAsia="en-CA"/>
        </w:rPr>
        <w:t>R</w:t>
      </w:r>
      <w:r w:rsidR="00F80F22" w:rsidRPr="00F21C12">
        <w:rPr>
          <w:rFonts w:ascii="Times New Roman" w:eastAsia="Times New Roman" w:hAnsi="Times New Roman" w:cs="Times New Roman"/>
          <w:b/>
          <w:bCs/>
          <w:color w:val="000000"/>
          <w:sz w:val="24"/>
          <w:szCs w:val="24"/>
          <w:lang w:val="fr-CA" w:eastAsia="en-CA"/>
        </w:rPr>
        <w:t>7</w:t>
      </w:r>
      <w:r w:rsidRPr="00F21C12">
        <w:rPr>
          <w:rFonts w:ascii="Times New Roman" w:eastAsia="Times New Roman" w:hAnsi="Times New Roman" w:cs="Times New Roman"/>
          <w:b/>
          <w:bCs/>
          <w:color w:val="000000"/>
          <w:sz w:val="24"/>
          <w:szCs w:val="24"/>
          <w:lang w:val="fr-CA" w:eastAsia="en-CA"/>
        </w:rPr>
        <w:t> :</w:t>
      </w:r>
      <w:r w:rsidRPr="00F21C12">
        <w:rPr>
          <w:rFonts w:ascii="Times New Roman" w:eastAsia="Times New Roman" w:hAnsi="Times New Roman" w:cs="Times New Roman"/>
          <w:sz w:val="24"/>
          <w:szCs w:val="24"/>
          <w:lang w:val="fr-CA" w:eastAsia="en-CA"/>
        </w:rPr>
        <w:tab/>
      </w:r>
      <w:r w:rsidR="00F80F22" w:rsidRPr="00F21C12">
        <w:rPr>
          <w:rFonts w:ascii="Times New Roman" w:eastAsia="Times New Roman" w:hAnsi="Times New Roman" w:cs="Times New Roman"/>
          <w:b/>
          <w:color w:val="000000"/>
          <w:sz w:val="24"/>
          <w:szCs w:val="24"/>
          <w:lang w:val="fr-CA" w:eastAsia="en-CA"/>
        </w:rPr>
        <w:t xml:space="preserve">Une des forces du programme est le modèle qui sous-tend l’interdisciplinarité et la rend spécifique, ce qui gagnerait à être mis en valeur et devrait être mieux communiqué à l’interne et à l’externe, ainsi que mis de l’avant sur le plan du marketing. </w:t>
      </w:r>
      <w:r w:rsidR="00F80F22" w:rsidRPr="00F21C12">
        <w:rPr>
          <w:rFonts w:ascii="Times New Roman" w:eastAsia="Times New Roman" w:hAnsi="Times New Roman" w:cs="Times New Roman"/>
          <w:b/>
          <w:i/>
          <w:color w:val="000000"/>
          <w:sz w:val="24"/>
          <w:szCs w:val="24"/>
          <w:lang w:val="fr-CA" w:eastAsia="en-CA"/>
        </w:rPr>
        <w:t xml:space="preserve">À cet effet, le nom du programme pourrait éventuellement devenir un enjeu de positionnement car il diffère d’une langue à l’autre, ce qui est source de confusion. Le site web du programme est un moyen et un outil qui doit être revu et maintenu à jour mais il n’est pas le </w:t>
      </w:r>
      <w:r w:rsidR="00A15B77" w:rsidRPr="00F21C12">
        <w:rPr>
          <w:rFonts w:ascii="Times New Roman" w:eastAsia="Times New Roman" w:hAnsi="Times New Roman" w:cs="Times New Roman"/>
          <w:b/>
          <w:i/>
          <w:color w:val="000000"/>
          <w:sz w:val="24"/>
          <w:szCs w:val="24"/>
          <w:lang w:val="fr-CA" w:eastAsia="en-CA"/>
        </w:rPr>
        <w:t xml:space="preserve">seul véhicule à considérer. Les </w:t>
      </w:r>
      <w:r w:rsidR="00F80F22" w:rsidRPr="00F21C12">
        <w:rPr>
          <w:rFonts w:ascii="Times New Roman" w:eastAsia="Times New Roman" w:hAnsi="Times New Roman" w:cs="Times New Roman"/>
          <w:b/>
          <w:i/>
          <w:color w:val="000000"/>
          <w:sz w:val="24"/>
          <w:szCs w:val="24"/>
          <w:lang w:val="fr-CA" w:eastAsia="en-CA"/>
        </w:rPr>
        <w:t>média socio-numériques, les plateformes numériques, la communication vidéo sont les moyens privilégiés d’aujourd’hui, tout comme le sont les événements de types rencontres formelles et informelles moins traditionnelles. En conclusion, le programme a une réelle légitimité et une raison d’être qui font de lui un phare régional de développement à préserver.</w:t>
      </w:r>
    </w:p>
    <w:p w14:paraId="6F7EE7D6"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7291014A" w14:textId="15C3FAE9" w:rsidR="00F80F22" w:rsidRPr="00F21C12" w:rsidRDefault="0030561E" w:rsidP="0030561E">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S7</w:t>
      </w:r>
      <w:r w:rsidR="00F80F22" w:rsidRPr="00F21C12">
        <w:rPr>
          <w:rFonts w:ascii="Times New Roman" w:eastAsia="Times New Roman" w:hAnsi="Times New Roman" w:cs="Times New Roman"/>
          <w:b/>
          <w:bCs/>
          <w:color w:val="000000"/>
          <w:sz w:val="24"/>
          <w:szCs w:val="24"/>
          <w:lang w:val="fr-CA" w:eastAsia="en-CA"/>
        </w:rPr>
        <w:t xml:space="preserve"> : </w:t>
      </w:r>
      <w:r w:rsidRPr="00F21C12">
        <w:rPr>
          <w:rFonts w:ascii="Times New Roman" w:eastAsia="Times New Roman" w:hAnsi="Times New Roman" w:cs="Times New Roman"/>
          <w:b/>
          <w:bCs/>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 xml:space="preserve">Les appréciateurs constatent que l’intitulé du programme n’est pas identique en français et en anglais. Cela est juste. Mais le concept de « sciences humaines » n’existe pas en anglais ; le concept qui, en anglais, en est le plus proche est celui de </w:t>
      </w:r>
      <w:r w:rsidR="00F80F22" w:rsidRPr="00F21C12">
        <w:rPr>
          <w:rFonts w:ascii="Times New Roman" w:eastAsia="Times New Roman" w:hAnsi="Times New Roman" w:cs="Times New Roman"/>
          <w:i/>
          <w:iCs/>
          <w:color w:val="000000"/>
          <w:sz w:val="24"/>
          <w:szCs w:val="24"/>
          <w:lang w:val="fr-CA" w:eastAsia="en-CA"/>
        </w:rPr>
        <w:t xml:space="preserve">« </w:t>
      </w:r>
      <w:proofErr w:type="spellStart"/>
      <w:r w:rsidR="00F80F22" w:rsidRPr="00F21C12">
        <w:rPr>
          <w:rFonts w:ascii="Times New Roman" w:eastAsia="Times New Roman" w:hAnsi="Times New Roman" w:cs="Times New Roman"/>
          <w:i/>
          <w:iCs/>
          <w:color w:val="000000"/>
          <w:sz w:val="24"/>
          <w:szCs w:val="24"/>
          <w:lang w:val="fr-CA" w:eastAsia="en-CA"/>
        </w:rPr>
        <w:t>human</w:t>
      </w:r>
      <w:proofErr w:type="spellEnd"/>
      <w:r w:rsidR="00F80F22" w:rsidRPr="00F21C12">
        <w:rPr>
          <w:rFonts w:ascii="Times New Roman" w:eastAsia="Times New Roman" w:hAnsi="Times New Roman" w:cs="Times New Roman"/>
          <w:i/>
          <w:iCs/>
          <w:color w:val="000000"/>
          <w:sz w:val="24"/>
          <w:szCs w:val="24"/>
          <w:lang w:val="fr-CA" w:eastAsia="en-CA"/>
        </w:rPr>
        <w:t xml:space="preserve"> </w:t>
      </w:r>
      <w:proofErr w:type="spellStart"/>
      <w:r w:rsidR="00F80F22" w:rsidRPr="00F21C12">
        <w:rPr>
          <w:rFonts w:ascii="Times New Roman" w:eastAsia="Times New Roman" w:hAnsi="Times New Roman" w:cs="Times New Roman"/>
          <w:i/>
          <w:iCs/>
          <w:color w:val="000000"/>
          <w:sz w:val="24"/>
          <w:szCs w:val="24"/>
          <w:lang w:val="fr-CA" w:eastAsia="en-CA"/>
        </w:rPr>
        <w:t>studies</w:t>
      </w:r>
      <w:proofErr w:type="spellEnd"/>
      <w:r w:rsidR="00F80F22" w:rsidRPr="00F21C12">
        <w:rPr>
          <w:rFonts w:ascii="Times New Roman" w:eastAsia="Times New Roman" w:hAnsi="Times New Roman" w:cs="Times New Roman"/>
          <w:i/>
          <w:iCs/>
          <w:color w:val="000000"/>
          <w:sz w:val="24"/>
          <w:szCs w:val="24"/>
          <w:lang w:val="fr-CA" w:eastAsia="en-CA"/>
        </w:rPr>
        <w:t xml:space="preserve"> »</w:t>
      </w:r>
      <w:r w:rsidR="00F80F22" w:rsidRPr="00F21C12">
        <w:rPr>
          <w:rFonts w:ascii="Times New Roman" w:eastAsia="Times New Roman" w:hAnsi="Times New Roman" w:cs="Times New Roman"/>
          <w:color w:val="000000"/>
          <w:sz w:val="24"/>
          <w:szCs w:val="24"/>
          <w:lang w:val="fr-CA" w:eastAsia="en-CA"/>
        </w:rPr>
        <w:t xml:space="preserve">. Il est difficile de maintenir une dénomination suffisamment générique pour un doctorat de la Faculté des Arts en entier qui soit symboliquement clair et qui soit en même temps identique en anglais et en français. Nous signalons au passage que le champ du programme, lui, est le même dans les deux langues : « interdisciplinarité, culture et société », </w:t>
      </w:r>
      <w:r w:rsidR="00F80F22" w:rsidRPr="00F21C12">
        <w:rPr>
          <w:rFonts w:ascii="Times New Roman" w:eastAsia="Times New Roman" w:hAnsi="Times New Roman" w:cs="Times New Roman"/>
          <w:i/>
          <w:iCs/>
          <w:color w:val="000000"/>
          <w:sz w:val="24"/>
          <w:szCs w:val="24"/>
          <w:lang w:val="fr-CA" w:eastAsia="en-CA"/>
        </w:rPr>
        <w:t>« </w:t>
      </w:r>
      <w:proofErr w:type="spellStart"/>
      <w:r w:rsidR="00F80F22" w:rsidRPr="00F21C12">
        <w:rPr>
          <w:rFonts w:ascii="Times New Roman" w:eastAsia="Times New Roman" w:hAnsi="Times New Roman" w:cs="Times New Roman"/>
          <w:i/>
          <w:iCs/>
          <w:color w:val="000000"/>
          <w:sz w:val="24"/>
          <w:szCs w:val="24"/>
          <w:lang w:val="fr-CA" w:eastAsia="en-CA"/>
        </w:rPr>
        <w:t>interdisciplinarity</w:t>
      </w:r>
      <w:proofErr w:type="spellEnd"/>
      <w:r w:rsidR="00F80F22" w:rsidRPr="00F21C12">
        <w:rPr>
          <w:rFonts w:ascii="Times New Roman" w:eastAsia="Times New Roman" w:hAnsi="Times New Roman" w:cs="Times New Roman"/>
          <w:i/>
          <w:iCs/>
          <w:color w:val="000000"/>
          <w:sz w:val="24"/>
          <w:szCs w:val="24"/>
          <w:lang w:val="fr-CA" w:eastAsia="en-CA"/>
        </w:rPr>
        <w:t>, culture, and society »</w:t>
      </w:r>
      <w:r w:rsidR="00F80F22" w:rsidRPr="00F21C12">
        <w:rPr>
          <w:rFonts w:ascii="Times New Roman" w:eastAsia="Times New Roman" w:hAnsi="Times New Roman" w:cs="Times New Roman"/>
          <w:color w:val="000000"/>
          <w:sz w:val="24"/>
          <w:szCs w:val="24"/>
          <w:lang w:val="fr-CA" w:eastAsia="en-CA"/>
        </w:rPr>
        <w:t>.</w:t>
      </w:r>
    </w:p>
    <w:p w14:paraId="3FEB5A29" w14:textId="77777777" w:rsidR="00F80F22" w:rsidRPr="00F21C12" w:rsidRDefault="00F80F22" w:rsidP="00F80F22">
      <w:pPr>
        <w:spacing w:after="0" w:line="240" w:lineRule="auto"/>
        <w:rPr>
          <w:rFonts w:ascii="Times New Roman" w:eastAsia="Times New Roman" w:hAnsi="Times New Roman" w:cs="Times New Roman"/>
          <w:sz w:val="24"/>
          <w:szCs w:val="24"/>
          <w:lang w:val="fr-CA" w:eastAsia="en-CA"/>
        </w:rPr>
      </w:pPr>
    </w:p>
    <w:p w14:paraId="42EEAE7C" w14:textId="2E2451F2" w:rsidR="00F80F22" w:rsidRPr="00F21C12" w:rsidRDefault="00A15B77" w:rsidP="00FC5C32">
      <w:pPr>
        <w:spacing w:after="0" w:line="240" w:lineRule="auto"/>
        <w:ind w:left="720" w:hanging="720"/>
        <w:rPr>
          <w:rFonts w:ascii="Times New Roman" w:eastAsia="Times New Roman" w:hAnsi="Times New Roman" w:cs="Times New Roman"/>
          <w:sz w:val="24"/>
          <w:szCs w:val="24"/>
          <w:lang w:val="fr-CA" w:eastAsia="en-CA"/>
        </w:rPr>
      </w:pPr>
      <w:r w:rsidRPr="00F21C12">
        <w:rPr>
          <w:rFonts w:ascii="Times New Roman" w:eastAsia="Times New Roman" w:hAnsi="Times New Roman" w:cs="Times New Roman"/>
          <w:b/>
          <w:bCs/>
          <w:color w:val="000000"/>
          <w:sz w:val="24"/>
          <w:szCs w:val="24"/>
          <w:lang w:val="fr-CA" w:eastAsia="en-CA"/>
        </w:rPr>
        <w:t>D7</w:t>
      </w:r>
      <w:r w:rsidR="00F80F22" w:rsidRPr="00F21C12">
        <w:rPr>
          <w:rFonts w:ascii="Times New Roman" w:eastAsia="Times New Roman" w:hAnsi="Times New Roman" w:cs="Times New Roman"/>
          <w:b/>
          <w:bCs/>
          <w:color w:val="000000"/>
          <w:sz w:val="24"/>
          <w:szCs w:val="24"/>
          <w:lang w:val="fr-CA" w:eastAsia="en-CA"/>
        </w:rPr>
        <w:t xml:space="preserve"> </w:t>
      </w:r>
      <w:r w:rsidR="00F80F22" w:rsidRPr="00F21C12">
        <w:rPr>
          <w:rFonts w:ascii="Times New Roman" w:eastAsia="Times New Roman" w:hAnsi="Times New Roman" w:cs="Times New Roman"/>
          <w:color w:val="000000"/>
          <w:sz w:val="24"/>
          <w:szCs w:val="24"/>
          <w:lang w:val="fr-CA" w:eastAsia="en-CA"/>
        </w:rPr>
        <w:t xml:space="preserve">: </w:t>
      </w:r>
      <w:r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Les membres du programme pourront éventuellement se pencher sur cette question. Cependant, je ne crois pas que le titre actuel soit problématique.</w:t>
      </w:r>
    </w:p>
    <w:p w14:paraId="2255FD50" w14:textId="77777777" w:rsidR="00A15B77" w:rsidRPr="00F21C12" w:rsidRDefault="00A15B77" w:rsidP="00F80F22">
      <w:pPr>
        <w:tabs>
          <w:tab w:val="left" w:pos="426"/>
        </w:tabs>
        <w:spacing w:after="0" w:line="240" w:lineRule="auto"/>
        <w:ind w:left="426" w:hanging="426"/>
        <w:contextualSpacing/>
        <w:rPr>
          <w:rFonts w:ascii="Times New Roman" w:eastAsia="Times New Roman" w:hAnsi="Times New Roman" w:cs="Times New Roman"/>
          <w:sz w:val="24"/>
          <w:szCs w:val="24"/>
          <w:lang w:val="fr-CA" w:eastAsia="en-CA"/>
        </w:rPr>
      </w:pPr>
    </w:p>
    <w:p w14:paraId="00688370" w14:textId="3777D559" w:rsidR="00F80F22" w:rsidRPr="00F21C12" w:rsidRDefault="00A15B77" w:rsidP="00FC5C32">
      <w:pPr>
        <w:tabs>
          <w:tab w:val="left" w:pos="426"/>
        </w:tabs>
        <w:spacing w:after="0" w:line="240" w:lineRule="auto"/>
        <w:ind w:left="720" w:hanging="720"/>
        <w:contextualSpacing/>
        <w:rPr>
          <w:rFonts w:ascii="Times New Roman" w:eastAsia="MS Mincho" w:hAnsi="Times New Roman" w:cs="Times New Roman"/>
          <w:b/>
          <w:sz w:val="24"/>
          <w:szCs w:val="24"/>
          <w:lang w:val="fr-CA"/>
        </w:rPr>
      </w:pPr>
      <w:r w:rsidRPr="00F21C12">
        <w:rPr>
          <w:rFonts w:ascii="Times New Roman" w:eastAsia="Times New Roman" w:hAnsi="Times New Roman" w:cs="Times New Roman"/>
          <w:b/>
          <w:sz w:val="24"/>
          <w:szCs w:val="24"/>
          <w:lang w:val="fr-CA" w:eastAsia="en-CA"/>
        </w:rPr>
        <w:t>GS7</w:t>
      </w:r>
      <w:r w:rsidR="00F80F22" w:rsidRPr="00F21C12">
        <w:rPr>
          <w:rFonts w:ascii="Times New Roman" w:eastAsia="Times New Roman" w:hAnsi="Times New Roman" w:cs="Times New Roman"/>
          <w:b/>
          <w:color w:val="000000"/>
          <w:sz w:val="24"/>
          <w:szCs w:val="24"/>
          <w:lang w:val="fr-CA" w:eastAsia="en-CA"/>
        </w:rPr>
        <w:t> :</w:t>
      </w:r>
      <w:r w:rsidR="00F80F22" w:rsidRPr="00F21C12">
        <w:rPr>
          <w:rFonts w:ascii="Times New Roman" w:eastAsia="Times New Roman" w:hAnsi="Times New Roman" w:cs="Times New Roman"/>
          <w:color w:val="000000"/>
          <w:sz w:val="24"/>
          <w:szCs w:val="24"/>
          <w:lang w:val="fr-CA" w:eastAsia="en-CA"/>
        </w:rPr>
        <w:t xml:space="preserve"> </w:t>
      </w:r>
      <w:r w:rsidR="00FC5C32" w:rsidRPr="00F21C12">
        <w:rPr>
          <w:rFonts w:ascii="Times New Roman" w:eastAsia="Times New Roman" w:hAnsi="Times New Roman" w:cs="Times New Roman"/>
          <w:color w:val="000000"/>
          <w:sz w:val="24"/>
          <w:szCs w:val="24"/>
          <w:lang w:val="fr-CA" w:eastAsia="en-CA"/>
        </w:rPr>
        <w:tab/>
      </w:r>
      <w:r w:rsidR="00F80F22" w:rsidRPr="00F21C12">
        <w:rPr>
          <w:rFonts w:ascii="Times New Roman" w:eastAsia="Times New Roman" w:hAnsi="Times New Roman" w:cs="Times New Roman"/>
          <w:color w:val="000000"/>
          <w:sz w:val="24"/>
          <w:szCs w:val="24"/>
          <w:lang w:val="fr-CA" w:eastAsia="en-CA"/>
        </w:rPr>
        <w:t xml:space="preserve">Je suis du même avis que ma collègue doyenne. Cependant, je suggère que le champ du programme soit considéré pour devenir le titre à part entière : Sciences humaines, interdisciplinarité, culture et société / </w:t>
      </w:r>
      <w:proofErr w:type="spellStart"/>
      <w:r w:rsidR="00F80F22" w:rsidRPr="00F21C12">
        <w:rPr>
          <w:rFonts w:ascii="Times New Roman" w:eastAsia="Times New Roman" w:hAnsi="Times New Roman" w:cs="Times New Roman"/>
          <w:color w:val="000000"/>
          <w:sz w:val="24"/>
          <w:szCs w:val="24"/>
          <w:lang w:val="fr-CA" w:eastAsia="en-CA"/>
        </w:rPr>
        <w:t>Human</w:t>
      </w:r>
      <w:proofErr w:type="spellEnd"/>
      <w:r w:rsidR="00F80F22" w:rsidRPr="00F21C12">
        <w:rPr>
          <w:rFonts w:ascii="Times New Roman" w:eastAsia="Times New Roman" w:hAnsi="Times New Roman" w:cs="Times New Roman"/>
          <w:color w:val="000000"/>
          <w:sz w:val="24"/>
          <w:szCs w:val="24"/>
          <w:lang w:val="fr-CA" w:eastAsia="en-CA"/>
        </w:rPr>
        <w:t xml:space="preserve"> </w:t>
      </w:r>
      <w:proofErr w:type="spellStart"/>
      <w:r w:rsidR="00F80F22" w:rsidRPr="00F21C12">
        <w:rPr>
          <w:rFonts w:ascii="Times New Roman" w:eastAsia="Times New Roman" w:hAnsi="Times New Roman" w:cs="Times New Roman"/>
          <w:color w:val="000000"/>
          <w:sz w:val="24"/>
          <w:szCs w:val="24"/>
          <w:lang w:val="fr-CA" w:eastAsia="en-CA"/>
        </w:rPr>
        <w:t>studies</w:t>
      </w:r>
      <w:proofErr w:type="spellEnd"/>
      <w:r w:rsidR="00F80F22" w:rsidRPr="00F21C12">
        <w:rPr>
          <w:rFonts w:ascii="Times New Roman" w:eastAsia="Times New Roman" w:hAnsi="Times New Roman" w:cs="Times New Roman"/>
          <w:color w:val="000000"/>
          <w:sz w:val="24"/>
          <w:szCs w:val="24"/>
          <w:lang w:val="fr-CA" w:eastAsia="en-CA"/>
        </w:rPr>
        <w:t xml:space="preserve">, </w:t>
      </w:r>
      <w:proofErr w:type="spellStart"/>
      <w:r w:rsidR="00F80F22" w:rsidRPr="00F21C12">
        <w:rPr>
          <w:rFonts w:ascii="Times New Roman" w:eastAsia="Times New Roman" w:hAnsi="Times New Roman" w:cs="Times New Roman"/>
          <w:color w:val="000000"/>
          <w:sz w:val="24"/>
          <w:szCs w:val="24"/>
          <w:lang w:val="fr-CA" w:eastAsia="en-CA"/>
        </w:rPr>
        <w:t>interdisciplinarity</w:t>
      </w:r>
      <w:proofErr w:type="spellEnd"/>
      <w:r w:rsidR="00F80F22" w:rsidRPr="00F21C12">
        <w:rPr>
          <w:rFonts w:ascii="Times New Roman" w:eastAsia="Times New Roman" w:hAnsi="Times New Roman" w:cs="Times New Roman"/>
          <w:color w:val="000000"/>
          <w:sz w:val="24"/>
          <w:szCs w:val="24"/>
          <w:lang w:val="fr-CA" w:eastAsia="en-CA"/>
        </w:rPr>
        <w:t>, culture, and society.</w:t>
      </w:r>
    </w:p>
    <w:p w14:paraId="58C3682A" w14:textId="77777777" w:rsidR="00462594" w:rsidRPr="00F21C12" w:rsidRDefault="00462594" w:rsidP="00F66CAA">
      <w:pPr>
        <w:tabs>
          <w:tab w:val="left" w:pos="426"/>
        </w:tabs>
        <w:spacing w:after="0" w:line="240" w:lineRule="auto"/>
        <w:ind w:left="426" w:hanging="426"/>
        <w:contextualSpacing/>
        <w:rPr>
          <w:rFonts w:ascii="Times New Roman" w:eastAsia="MS Mincho" w:hAnsi="Times New Roman" w:cs="Times New Roman"/>
          <w:b/>
          <w:sz w:val="24"/>
          <w:szCs w:val="24"/>
          <w:lang w:val="fr-CA"/>
        </w:rPr>
      </w:pPr>
    </w:p>
    <w:p w14:paraId="391A530E" w14:textId="77777777" w:rsidR="0071428A" w:rsidRPr="00F21C12" w:rsidRDefault="0071428A" w:rsidP="000704FB">
      <w:pPr>
        <w:pStyle w:val="NoSpacing"/>
        <w:jc w:val="center"/>
        <w:rPr>
          <w:rFonts w:ascii="Times New Roman" w:hAnsi="Times New Roman" w:cs="Times New Roman"/>
          <w:b/>
          <w:sz w:val="24"/>
          <w:szCs w:val="24"/>
          <w:lang w:val="fr-CA"/>
        </w:rPr>
      </w:pPr>
    </w:p>
    <w:p w14:paraId="41F10EE9" w14:textId="77777777" w:rsidR="005D6637" w:rsidRPr="00F21C12" w:rsidRDefault="00A44895" w:rsidP="000704FB">
      <w:pPr>
        <w:pStyle w:val="NoSpacing"/>
        <w:jc w:val="center"/>
        <w:rPr>
          <w:rFonts w:ascii="Times New Roman" w:hAnsi="Times New Roman" w:cs="Times New Roman"/>
          <w:b/>
          <w:sz w:val="24"/>
          <w:szCs w:val="24"/>
        </w:rPr>
      </w:pPr>
      <w:r w:rsidRPr="00F21C12">
        <w:rPr>
          <w:rFonts w:ascii="Times New Roman" w:hAnsi="Times New Roman" w:cs="Times New Roman"/>
          <w:b/>
          <w:sz w:val="24"/>
          <w:szCs w:val="24"/>
        </w:rPr>
        <w:t>ACAPLAN’S RESPONSE</w:t>
      </w:r>
    </w:p>
    <w:p w14:paraId="57D5DDC7" w14:textId="77777777" w:rsidR="009573F0" w:rsidRPr="00F21C12" w:rsidRDefault="009573F0" w:rsidP="000704FB">
      <w:pPr>
        <w:pStyle w:val="NoSpacing"/>
        <w:jc w:val="center"/>
        <w:rPr>
          <w:rFonts w:ascii="Times New Roman" w:hAnsi="Times New Roman" w:cs="Times New Roman"/>
          <w:b/>
          <w:sz w:val="24"/>
          <w:szCs w:val="24"/>
        </w:rPr>
      </w:pPr>
    </w:p>
    <w:p w14:paraId="155D28F2" w14:textId="69296DF0" w:rsidR="00921767" w:rsidRPr="00F21C12" w:rsidRDefault="00A44895" w:rsidP="007F5606">
      <w:pPr>
        <w:pStyle w:val="NoSpacing"/>
        <w:rPr>
          <w:rFonts w:ascii="Times New Roman" w:hAnsi="Times New Roman" w:cs="Times New Roman"/>
          <w:sz w:val="24"/>
          <w:szCs w:val="24"/>
        </w:rPr>
      </w:pPr>
      <w:r w:rsidRPr="00F21C12">
        <w:rPr>
          <w:rFonts w:ascii="Times New Roman" w:hAnsi="Times New Roman" w:cs="Times New Roman"/>
          <w:sz w:val="24"/>
          <w:szCs w:val="24"/>
        </w:rPr>
        <w:t xml:space="preserve">ACAPLAN endorses the recommendations of the Review </w:t>
      </w:r>
      <w:r w:rsidR="001D0BB8" w:rsidRPr="00F21C12">
        <w:rPr>
          <w:rFonts w:ascii="Times New Roman" w:hAnsi="Times New Roman" w:cs="Times New Roman"/>
          <w:sz w:val="24"/>
          <w:szCs w:val="24"/>
        </w:rPr>
        <w:t>Team but notes the followin</w:t>
      </w:r>
      <w:r w:rsidR="00717415" w:rsidRPr="00F21C12">
        <w:rPr>
          <w:rFonts w:ascii="Times New Roman" w:hAnsi="Times New Roman" w:cs="Times New Roman"/>
          <w:sz w:val="24"/>
          <w:szCs w:val="24"/>
        </w:rPr>
        <w:t xml:space="preserve">g recommendations are </w:t>
      </w:r>
      <w:r w:rsidR="00786AA0" w:rsidRPr="00F21C12">
        <w:rPr>
          <w:rFonts w:ascii="Times New Roman" w:hAnsi="Times New Roman" w:cs="Times New Roman"/>
          <w:sz w:val="24"/>
          <w:szCs w:val="24"/>
        </w:rPr>
        <w:t>redundant,</w:t>
      </w:r>
      <w:r w:rsidR="00717415" w:rsidRPr="00F21C12">
        <w:rPr>
          <w:rFonts w:ascii="Times New Roman" w:hAnsi="Times New Roman" w:cs="Times New Roman"/>
          <w:sz w:val="24"/>
          <w:szCs w:val="24"/>
        </w:rPr>
        <w:t xml:space="preserve"> as they have already been completed or in the process of being completed:</w:t>
      </w:r>
    </w:p>
    <w:p w14:paraId="026DCF11" w14:textId="77777777" w:rsidR="00717415" w:rsidRPr="00F21C12" w:rsidRDefault="00717415" w:rsidP="007F5606">
      <w:pPr>
        <w:pStyle w:val="NoSpacing"/>
        <w:rPr>
          <w:rFonts w:ascii="Times New Roman" w:hAnsi="Times New Roman" w:cs="Times New Roman"/>
          <w:sz w:val="24"/>
          <w:szCs w:val="24"/>
        </w:rPr>
      </w:pPr>
    </w:p>
    <w:p w14:paraId="414CF77E" w14:textId="189BDFE8" w:rsidR="00D46DFB" w:rsidRPr="00F21C12" w:rsidRDefault="00D46DFB" w:rsidP="00D46DFB">
      <w:pPr>
        <w:tabs>
          <w:tab w:val="left" w:pos="426"/>
        </w:tabs>
        <w:spacing w:after="0" w:line="240" w:lineRule="auto"/>
        <w:ind w:left="720" w:hanging="720"/>
        <w:contextualSpacing/>
        <w:rPr>
          <w:rFonts w:ascii="Times New Roman" w:eastAsia="Cambria" w:hAnsi="Times New Roman" w:cs="Times New Roman"/>
          <w:b/>
          <w:sz w:val="24"/>
          <w:szCs w:val="24"/>
          <w:lang w:val="en-CA"/>
        </w:rPr>
      </w:pPr>
      <w:r w:rsidRPr="00F21C12">
        <w:rPr>
          <w:rFonts w:ascii="Times New Roman" w:eastAsia="Cambria" w:hAnsi="Times New Roman" w:cs="Times New Roman"/>
          <w:b/>
          <w:bCs/>
          <w:sz w:val="24"/>
          <w:szCs w:val="24"/>
          <w:lang w:val="en-CA"/>
        </w:rPr>
        <w:t>R1</w:t>
      </w:r>
      <w:r w:rsidRPr="00F21C12">
        <w:rPr>
          <w:rFonts w:ascii="Times New Roman" w:eastAsia="Cambria" w:hAnsi="Times New Roman" w:cs="Times New Roman"/>
          <w:b/>
          <w:sz w:val="24"/>
          <w:szCs w:val="24"/>
          <w:lang w:val="en-CA"/>
        </w:rPr>
        <w:t>:</w:t>
      </w:r>
      <w:r w:rsidRPr="00F21C12">
        <w:rPr>
          <w:rFonts w:ascii="Times New Roman" w:eastAsia="Cambria" w:hAnsi="Times New Roman" w:cs="Times New Roman"/>
          <w:b/>
          <w:sz w:val="24"/>
          <w:szCs w:val="24"/>
          <w:lang w:val="en-CA"/>
        </w:rPr>
        <w:tab/>
      </w:r>
      <w:r w:rsidRPr="00F21C12">
        <w:rPr>
          <w:rFonts w:ascii="Times New Roman" w:eastAsia="Cambria" w:hAnsi="Times New Roman" w:cs="Times New Roman"/>
          <w:b/>
          <w:sz w:val="24"/>
          <w:szCs w:val="24"/>
          <w:lang w:val="en-CA"/>
        </w:rPr>
        <w:tab/>
        <w:t xml:space="preserve">Reviewing the content of the core courses to ensure they meet the academic needs of all students. As mentioned above, a few students from the Anglophone section of the program mentioned that they did not find the core courses sufficiently demanding for them. Other students, when questioned by the reviewers, disagreed with this and noted that the interdisciplinary aspect of the program necessitated that the course courses be structured in a manner different from discipline-based theory and methods courses. We suggest only that this question should be reviewed by the program. </w:t>
      </w:r>
    </w:p>
    <w:p w14:paraId="6FDD37C1" w14:textId="1969C590" w:rsidR="00D46DFB" w:rsidRPr="00F21C12" w:rsidRDefault="00D46DFB" w:rsidP="00D46DFB">
      <w:pPr>
        <w:tabs>
          <w:tab w:val="left" w:pos="426"/>
        </w:tabs>
        <w:spacing w:after="0" w:line="240" w:lineRule="auto"/>
        <w:ind w:left="720" w:hanging="720"/>
        <w:contextualSpacing/>
        <w:rPr>
          <w:rFonts w:ascii="Times New Roman" w:eastAsia="Cambria" w:hAnsi="Times New Roman" w:cs="Times New Roman"/>
          <w:b/>
          <w:sz w:val="24"/>
          <w:szCs w:val="24"/>
          <w:lang w:val="en-CA"/>
        </w:rPr>
      </w:pPr>
      <w:r w:rsidRPr="00F21C12">
        <w:rPr>
          <w:rFonts w:ascii="Times New Roman" w:eastAsia="Cambria" w:hAnsi="Times New Roman" w:cs="Times New Roman"/>
          <w:b/>
          <w:bCs/>
          <w:sz w:val="24"/>
          <w:szCs w:val="24"/>
          <w:lang w:val="en-CA"/>
        </w:rPr>
        <w:t>R3:</w:t>
      </w:r>
      <w:r w:rsidRPr="00F21C12">
        <w:rPr>
          <w:rFonts w:ascii="Times New Roman" w:eastAsia="Cambria" w:hAnsi="Times New Roman" w:cs="Times New Roman"/>
          <w:b/>
          <w:sz w:val="24"/>
          <w:szCs w:val="24"/>
          <w:lang w:val="en-CA"/>
        </w:rPr>
        <w:tab/>
      </w:r>
      <w:r w:rsidRPr="00F21C12">
        <w:rPr>
          <w:rFonts w:ascii="Times New Roman" w:eastAsia="Cambria" w:hAnsi="Times New Roman" w:cs="Times New Roman"/>
          <w:b/>
          <w:sz w:val="24"/>
          <w:szCs w:val="24"/>
          <w:lang w:val="en-CA"/>
        </w:rPr>
        <w:tab/>
        <w:t>Ensuring the long-term administrative needs of the program. While there are a large number of faculty involved in the program, we noted that several key individuals were especially important for ensuring that the program functioned well. In particular, many students noted the important work of the current director. It is important that the program work now to train others to take over the administration of the program so that the program will not be negatively impacted by future retirements or changes in human resources.</w:t>
      </w:r>
    </w:p>
    <w:p w14:paraId="411E97B3" w14:textId="4BE45E69" w:rsidR="00D46DFB" w:rsidRPr="00F21C12" w:rsidRDefault="00D46DFB" w:rsidP="00D46DFB">
      <w:pPr>
        <w:tabs>
          <w:tab w:val="left" w:pos="426"/>
        </w:tabs>
        <w:spacing w:after="0" w:line="240" w:lineRule="auto"/>
        <w:ind w:left="720" w:hanging="720"/>
        <w:contextualSpacing/>
        <w:rPr>
          <w:rFonts w:ascii="Times New Roman" w:eastAsia="Cambria" w:hAnsi="Times New Roman" w:cs="Times New Roman"/>
          <w:b/>
          <w:sz w:val="24"/>
          <w:szCs w:val="24"/>
          <w:lang w:val="en-CA"/>
        </w:rPr>
      </w:pPr>
      <w:r w:rsidRPr="00F21C12">
        <w:rPr>
          <w:rFonts w:ascii="Times New Roman" w:eastAsia="Cambria" w:hAnsi="Times New Roman" w:cs="Times New Roman"/>
          <w:b/>
          <w:bCs/>
          <w:sz w:val="24"/>
          <w:szCs w:val="24"/>
          <w:lang w:val="en-CA"/>
        </w:rPr>
        <w:t>R4:</w:t>
      </w:r>
      <w:r w:rsidRPr="00F21C12">
        <w:rPr>
          <w:rFonts w:ascii="Times New Roman" w:eastAsia="Cambria" w:hAnsi="Times New Roman" w:cs="Times New Roman"/>
          <w:b/>
          <w:sz w:val="24"/>
          <w:szCs w:val="24"/>
          <w:lang w:val="en-CA"/>
        </w:rPr>
        <w:tab/>
      </w:r>
      <w:r w:rsidRPr="00F21C12">
        <w:rPr>
          <w:rFonts w:ascii="Times New Roman" w:eastAsia="Cambria" w:hAnsi="Times New Roman" w:cs="Times New Roman"/>
          <w:b/>
          <w:sz w:val="24"/>
          <w:szCs w:val="24"/>
          <w:lang w:val="en-CA"/>
        </w:rPr>
        <w:tab/>
        <w:t>Many participants noted that the program could be greatly improved with more financial resources. In particular, increased funding for international students would increase the reach of the program. More funding for graduate student travel grants would allow for greater knowledge dissemination and increase the visibility of the program.</w:t>
      </w:r>
    </w:p>
    <w:p w14:paraId="1801C698" w14:textId="0D66D9A7" w:rsidR="00D46DFB" w:rsidRPr="00F21C12" w:rsidRDefault="00D46DFB" w:rsidP="00D46DFB">
      <w:pPr>
        <w:tabs>
          <w:tab w:val="left" w:pos="426"/>
        </w:tabs>
        <w:spacing w:after="0" w:line="240" w:lineRule="auto"/>
        <w:ind w:left="720" w:hanging="720"/>
        <w:contextualSpacing/>
        <w:rPr>
          <w:rFonts w:ascii="Times New Roman" w:eastAsia="Cambria" w:hAnsi="Times New Roman" w:cs="Times New Roman"/>
          <w:b/>
          <w:sz w:val="24"/>
          <w:szCs w:val="24"/>
          <w:lang w:val="fr-CA"/>
        </w:rPr>
      </w:pPr>
      <w:r w:rsidRPr="00F21C12">
        <w:rPr>
          <w:rFonts w:ascii="Times New Roman" w:eastAsia="Cambria" w:hAnsi="Times New Roman" w:cs="Times New Roman"/>
          <w:b/>
          <w:bCs/>
          <w:sz w:val="24"/>
          <w:szCs w:val="24"/>
          <w:lang w:val="fr-CA"/>
        </w:rPr>
        <w:t>R7 :</w:t>
      </w:r>
      <w:r w:rsidRPr="00F21C12">
        <w:rPr>
          <w:rFonts w:ascii="Times New Roman" w:eastAsia="Cambria" w:hAnsi="Times New Roman" w:cs="Times New Roman"/>
          <w:b/>
          <w:sz w:val="24"/>
          <w:szCs w:val="24"/>
          <w:lang w:val="fr-CA"/>
        </w:rPr>
        <w:tab/>
      </w:r>
      <w:r w:rsidRPr="00F21C12">
        <w:rPr>
          <w:rFonts w:ascii="Times New Roman" w:eastAsia="Cambria" w:hAnsi="Times New Roman" w:cs="Times New Roman"/>
          <w:b/>
          <w:sz w:val="24"/>
          <w:szCs w:val="24"/>
          <w:lang w:val="fr-CA"/>
        </w:rPr>
        <w:tab/>
        <w:t xml:space="preserve">Une des forces du programme est le modèle qui sous-tend l’interdisciplinarité et la rend spécifique, ce qui gagnerait à être mis en valeur et devrait être mieux communiqué à l’interne et à l’externe, ainsi que mis de l’avant sur le plan du marketing. À cet effet, le nom du programme pourrait éventuellement devenir un enjeu de positionnement car il diffère d’une langue à l’autre, ce qui est source de confusion. Le site web du programme est un moyen et un outil qui doit être revu et maintenu à jour mais il n’est pas le seul véhicule à considérer. Les média socio-numériques, les plateformes numériques, la communication vidéo sont les moyens privilégiés d’aujourd’hui, tout comme le sont les événements de types rencontres </w:t>
      </w:r>
      <w:r w:rsidRPr="00F21C12">
        <w:rPr>
          <w:rFonts w:ascii="Times New Roman" w:eastAsia="Cambria" w:hAnsi="Times New Roman" w:cs="Times New Roman"/>
          <w:b/>
          <w:sz w:val="24"/>
          <w:szCs w:val="24"/>
          <w:lang w:val="fr-CA"/>
        </w:rPr>
        <w:lastRenderedPageBreak/>
        <w:t>formelles et informelles moins traditionnelles. En conclusion, le programme a une réelle légitimité et une raison d’être qui font de lui un phare régional de développement à préserver.</w:t>
      </w:r>
    </w:p>
    <w:p w14:paraId="09CCDD36" w14:textId="77777777" w:rsidR="00D46DFB" w:rsidRPr="00F21C12" w:rsidRDefault="00D46DFB" w:rsidP="00D46DFB">
      <w:pPr>
        <w:tabs>
          <w:tab w:val="left" w:pos="426"/>
        </w:tabs>
        <w:spacing w:after="0" w:line="240" w:lineRule="auto"/>
        <w:ind w:left="720" w:hanging="720"/>
        <w:contextualSpacing/>
        <w:rPr>
          <w:rFonts w:ascii="Times New Roman" w:eastAsia="Cambria" w:hAnsi="Times New Roman" w:cs="Times New Roman"/>
          <w:b/>
          <w:sz w:val="24"/>
          <w:szCs w:val="24"/>
          <w:lang w:val="fr-CA"/>
        </w:rPr>
      </w:pPr>
    </w:p>
    <w:p w14:paraId="7C30E7F6" w14:textId="103273B2" w:rsidR="001D0BB8" w:rsidRPr="00F21C12" w:rsidRDefault="001D0BB8" w:rsidP="007F5606">
      <w:pPr>
        <w:pStyle w:val="NoSpacing"/>
        <w:rPr>
          <w:rFonts w:ascii="Times New Roman" w:hAnsi="Times New Roman" w:cs="Times New Roman"/>
          <w:sz w:val="24"/>
          <w:szCs w:val="24"/>
          <w:lang w:val="fr-CA"/>
        </w:rPr>
      </w:pPr>
    </w:p>
    <w:p w14:paraId="7B3FD53B" w14:textId="77EFD1A5" w:rsidR="001D0BB8" w:rsidRPr="00F21C12" w:rsidRDefault="00660F32" w:rsidP="00FF0FFA">
      <w:pPr>
        <w:pStyle w:val="NoSpacing"/>
        <w:jc w:val="center"/>
        <w:rPr>
          <w:rFonts w:ascii="Times New Roman" w:hAnsi="Times New Roman" w:cs="Times New Roman"/>
          <w:b/>
          <w:sz w:val="24"/>
          <w:szCs w:val="24"/>
        </w:rPr>
      </w:pPr>
      <w:r w:rsidRPr="00F21C12">
        <w:rPr>
          <w:rFonts w:ascii="Times New Roman" w:hAnsi="Times New Roman" w:cs="Times New Roman"/>
          <w:b/>
          <w:sz w:val="24"/>
          <w:szCs w:val="24"/>
        </w:rPr>
        <w:t xml:space="preserve">LAURENTIAN QUALITY ASSURANCE IMPLEMENTATION PLAN FOR THE </w:t>
      </w:r>
      <w:r w:rsidR="00FB3956" w:rsidRPr="00F21C12">
        <w:rPr>
          <w:rFonts w:ascii="Times New Roman" w:hAnsi="Times New Roman" w:cs="Times New Roman"/>
          <w:b/>
          <w:sz w:val="24"/>
          <w:szCs w:val="24"/>
        </w:rPr>
        <w:t>PHD</w:t>
      </w:r>
      <w:r w:rsidRPr="00F21C12">
        <w:rPr>
          <w:rFonts w:ascii="Times New Roman" w:hAnsi="Times New Roman" w:cs="Times New Roman"/>
          <w:b/>
          <w:sz w:val="24"/>
          <w:szCs w:val="24"/>
        </w:rPr>
        <w:t xml:space="preserve"> PROGRAM</w:t>
      </w:r>
      <w:r w:rsidR="00FF0FFA" w:rsidRPr="00F21C12">
        <w:rPr>
          <w:rFonts w:ascii="Times New Roman" w:hAnsi="Times New Roman" w:cs="Times New Roman"/>
          <w:b/>
          <w:sz w:val="24"/>
          <w:szCs w:val="24"/>
        </w:rPr>
        <w:t xml:space="preserve"> </w:t>
      </w:r>
      <w:r w:rsidR="004A11F1" w:rsidRPr="00F21C12">
        <w:rPr>
          <w:rFonts w:ascii="Times New Roman" w:hAnsi="Times New Roman" w:cs="Times New Roman"/>
          <w:b/>
          <w:sz w:val="24"/>
          <w:szCs w:val="24"/>
        </w:rPr>
        <w:t>in</w:t>
      </w:r>
      <w:r w:rsidR="00FB3956" w:rsidRPr="00F21C12">
        <w:rPr>
          <w:rFonts w:ascii="Times New Roman" w:hAnsi="Times New Roman" w:cs="Times New Roman"/>
          <w:b/>
          <w:sz w:val="24"/>
          <w:szCs w:val="24"/>
        </w:rPr>
        <w:t xml:space="preserve"> HUMAN STUDIES</w:t>
      </w:r>
    </w:p>
    <w:p w14:paraId="5AE424DB" w14:textId="77777777" w:rsidR="00660F32" w:rsidRPr="00F21C12" w:rsidRDefault="00660F32" w:rsidP="007F5606">
      <w:pPr>
        <w:pStyle w:val="NoSpacing"/>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3801"/>
        <w:gridCol w:w="1973"/>
        <w:gridCol w:w="1243"/>
      </w:tblGrid>
      <w:tr w:rsidR="00660F32" w:rsidRPr="00F21C12" w14:paraId="37BEC3C2" w14:textId="77777777" w:rsidTr="00786AA0">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6B91A" w14:textId="77777777" w:rsidR="00660F32" w:rsidRPr="00F21C12" w:rsidRDefault="00660F32" w:rsidP="007F5606">
            <w:pPr>
              <w:pStyle w:val="NoSpacing"/>
              <w:rPr>
                <w:rFonts w:ascii="Times New Roman" w:hAnsi="Times New Roman" w:cs="Times New Roman"/>
                <w:b/>
                <w:sz w:val="24"/>
                <w:szCs w:val="24"/>
              </w:rPr>
            </w:pPr>
            <w:r w:rsidRPr="00F21C12">
              <w:rPr>
                <w:rFonts w:ascii="Times New Roman" w:hAnsi="Times New Roman" w:cs="Times New Roman"/>
                <w:b/>
                <w:sz w:val="24"/>
                <w:szCs w:val="24"/>
              </w:rPr>
              <w:t>Recommendation</w:t>
            </w:r>
          </w:p>
        </w:tc>
        <w:tc>
          <w:tcPr>
            <w:tcW w:w="3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80896" w14:textId="77777777" w:rsidR="00660F32" w:rsidRPr="00F21C12" w:rsidRDefault="00660F32" w:rsidP="007F5606">
            <w:pPr>
              <w:pStyle w:val="NoSpacing"/>
              <w:rPr>
                <w:rFonts w:ascii="Times New Roman" w:hAnsi="Times New Roman" w:cs="Times New Roman"/>
                <w:b/>
                <w:sz w:val="24"/>
                <w:szCs w:val="24"/>
              </w:rPr>
            </w:pPr>
            <w:r w:rsidRPr="00F21C12">
              <w:rPr>
                <w:rFonts w:ascii="Times New Roman" w:hAnsi="Times New Roman" w:cs="Times New Roman"/>
                <w:b/>
                <w:sz w:val="24"/>
                <w:szCs w:val="24"/>
              </w:rPr>
              <w:t>Proposed Follow-up</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E634B" w14:textId="77777777" w:rsidR="00660F32" w:rsidRPr="00F21C12" w:rsidRDefault="00660F32" w:rsidP="007F5606">
            <w:pPr>
              <w:pStyle w:val="NoSpacing"/>
              <w:rPr>
                <w:rFonts w:ascii="Times New Roman" w:hAnsi="Times New Roman" w:cs="Times New Roman"/>
                <w:b/>
                <w:sz w:val="24"/>
                <w:szCs w:val="24"/>
              </w:rPr>
            </w:pPr>
            <w:r w:rsidRPr="00F21C12">
              <w:rPr>
                <w:rFonts w:ascii="Times New Roman" w:hAnsi="Times New Roman" w:cs="Times New Roman"/>
                <w:b/>
                <w:sz w:val="24"/>
                <w:szCs w:val="24"/>
              </w:rPr>
              <w:t>Responsibility for Leading Follow-up</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4174E" w14:textId="77777777" w:rsidR="00660F32" w:rsidRPr="00F21C12" w:rsidRDefault="00660F32" w:rsidP="007F5606">
            <w:pPr>
              <w:pStyle w:val="NoSpacing"/>
              <w:rPr>
                <w:rFonts w:ascii="Times New Roman" w:hAnsi="Times New Roman" w:cs="Times New Roman"/>
                <w:b/>
                <w:sz w:val="24"/>
                <w:szCs w:val="24"/>
              </w:rPr>
            </w:pPr>
            <w:r w:rsidRPr="00F21C12">
              <w:rPr>
                <w:rFonts w:ascii="Times New Roman" w:hAnsi="Times New Roman" w:cs="Times New Roman"/>
                <w:b/>
                <w:sz w:val="24"/>
                <w:szCs w:val="24"/>
              </w:rPr>
              <w:t>Timeline</w:t>
            </w:r>
          </w:p>
        </w:tc>
      </w:tr>
      <w:tr w:rsidR="00EC627A" w:rsidRPr="00F21C12" w14:paraId="25990614" w14:textId="77777777" w:rsidTr="00786AA0">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17AE7" w14:textId="0B16A766" w:rsidR="00D46DFB" w:rsidRPr="00F21C12" w:rsidRDefault="00D46DFB" w:rsidP="00D46DFB">
            <w:pPr>
              <w:pStyle w:val="NoSpacing"/>
              <w:rPr>
                <w:rFonts w:ascii="Times New Roman" w:hAnsi="Times New Roman" w:cs="Times New Roman"/>
                <w:b/>
                <w:sz w:val="24"/>
                <w:szCs w:val="24"/>
                <w:lang w:val="en-CA"/>
              </w:rPr>
            </w:pPr>
            <w:r w:rsidRPr="00F21C12">
              <w:rPr>
                <w:rFonts w:ascii="Times New Roman" w:hAnsi="Times New Roman" w:cs="Times New Roman"/>
                <w:b/>
                <w:bCs/>
                <w:sz w:val="24"/>
                <w:szCs w:val="24"/>
                <w:lang w:val="en-CA"/>
              </w:rPr>
              <w:t>R2:</w:t>
            </w:r>
            <w:r w:rsidRPr="00F21C12">
              <w:rPr>
                <w:rFonts w:ascii="Times New Roman" w:hAnsi="Times New Roman" w:cs="Times New Roman"/>
                <w:b/>
                <w:sz w:val="24"/>
                <w:szCs w:val="24"/>
                <w:lang w:val="en-CA"/>
              </w:rPr>
              <w:t xml:space="preserve"> Making sure </w:t>
            </w:r>
            <w:proofErr w:type="gramStart"/>
            <w:r w:rsidRPr="00F21C12">
              <w:rPr>
                <w:rFonts w:ascii="Times New Roman" w:hAnsi="Times New Roman" w:cs="Times New Roman"/>
                <w:b/>
                <w:sz w:val="24"/>
                <w:szCs w:val="24"/>
                <w:lang w:val="en-CA"/>
              </w:rPr>
              <w:t>that library resources</w:t>
            </w:r>
            <w:proofErr w:type="gramEnd"/>
            <w:r w:rsidRPr="00F21C12">
              <w:rPr>
                <w:rFonts w:ascii="Times New Roman" w:hAnsi="Times New Roman" w:cs="Times New Roman"/>
                <w:b/>
                <w:sz w:val="24"/>
                <w:szCs w:val="24"/>
                <w:lang w:val="en-CA"/>
              </w:rPr>
              <w:t xml:space="preserve"> available to francophone students is sufficient to meet their needs. There is some indication that resources such as books, periodicals, and reference databases may not be meeting the needs of francophone students.</w:t>
            </w:r>
          </w:p>
          <w:p w14:paraId="19723B5A" w14:textId="77777777" w:rsidR="00EC627A" w:rsidRPr="00F21C12" w:rsidRDefault="00EC627A" w:rsidP="00D46DFB">
            <w:pPr>
              <w:pStyle w:val="NoSpacing"/>
              <w:rPr>
                <w:rFonts w:ascii="Times New Roman" w:hAnsi="Times New Roman" w:cs="Times New Roman"/>
                <w:b/>
                <w:sz w:val="24"/>
                <w:szCs w:val="24"/>
                <w:lang w:val="en-CA"/>
              </w:rPr>
            </w:pPr>
          </w:p>
        </w:tc>
        <w:tc>
          <w:tcPr>
            <w:tcW w:w="3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1FC1D" w14:textId="77777777" w:rsidR="00D46DFB" w:rsidRPr="00F21C12" w:rsidRDefault="00D46DFB" w:rsidP="00D46DFB">
            <w:pPr>
              <w:pStyle w:val="NoSpacing"/>
              <w:rPr>
                <w:rFonts w:ascii="Times New Roman" w:hAnsi="Times New Roman" w:cs="Times New Roman"/>
                <w:sz w:val="24"/>
                <w:szCs w:val="24"/>
                <w:lang w:val="fr-CA"/>
              </w:rPr>
            </w:pPr>
            <w:r w:rsidRPr="00F21C12">
              <w:rPr>
                <w:rFonts w:ascii="Times New Roman" w:hAnsi="Times New Roman" w:cs="Times New Roman"/>
                <w:sz w:val="24"/>
                <w:szCs w:val="24"/>
                <w:lang w:val="fr-CA"/>
              </w:rPr>
              <w:t xml:space="preserve">La Faculté des Études supérieures a également pétitionné l’administration pour une revue budgétaire des allocations à la bibliothèque. Cependant, il est à noter que la grande disponibilité des revues </w:t>
            </w:r>
            <w:proofErr w:type="spellStart"/>
            <w:r w:rsidRPr="00F21C12">
              <w:rPr>
                <w:rFonts w:ascii="Times New Roman" w:hAnsi="Times New Roman" w:cs="Times New Roman"/>
                <w:sz w:val="24"/>
                <w:szCs w:val="24"/>
                <w:lang w:val="fr-CA"/>
              </w:rPr>
              <w:t>enligne</w:t>
            </w:r>
            <w:proofErr w:type="spellEnd"/>
            <w:r w:rsidRPr="00F21C12">
              <w:rPr>
                <w:rFonts w:ascii="Times New Roman" w:hAnsi="Times New Roman" w:cs="Times New Roman"/>
                <w:sz w:val="24"/>
                <w:szCs w:val="24"/>
                <w:lang w:val="fr-CA"/>
              </w:rPr>
              <w:t xml:space="preserve"> permet tout de même aux étudiants d’acquérir les ressources nécessaires.</w:t>
            </w:r>
          </w:p>
          <w:p w14:paraId="4E5BAA7C" w14:textId="16C9D8E1" w:rsidR="00EC627A" w:rsidRPr="00F21C12" w:rsidRDefault="00EC627A" w:rsidP="00EC627A">
            <w:pPr>
              <w:pStyle w:val="NoSpacing"/>
              <w:rPr>
                <w:rFonts w:ascii="Times New Roman" w:hAnsi="Times New Roman" w:cs="Times New Roman"/>
                <w:sz w:val="24"/>
                <w:szCs w:val="24"/>
                <w:lang w:val="fr-CA"/>
              </w:rPr>
            </w:pP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83921" w14:textId="136841D3" w:rsidR="00EC627A" w:rsidRPr="00F21C12" w:rsidRDefault="00D46DFB" w:rsidP="00EC627A">
            <w:pPr>
              <w:pStyle w:val="NoSpacing"/>
              <w:rPr>
                <w:rFonts w:ascii="Times New Roman" w:hAnsi="Times New Roman" w:cs="Times New Roman"/>
                <w:sz w:val="24"/>
                <w:szCs w:val="24"/>
              </w:rPr>
            </w:pPr>
            <w:r w:rsidRPr="00F21C12">
              <w:rPr>
                <w:rFonts w:ascii="Times New Roman" w:hAnsi="Times New Roman" w:cs="Times New Roman"/>
                <w:sz w:val="24"/>
                <w:szCs w:val="24"/>
              </w:rPr>
              <w:t>Dean of Graduate Studies</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477EA" w14:textId="4F33EA25" w:rsidR="00EC627A" w:rsidRPr="00F21C12" w:rsidRDefault="00D46DFB" w:rsidP="00EC627A">
            <w:pPr>
              <w:pStyle w:val="NoSpacing"/>
              <w:rPr>
                <w:rFonts w:ascii="Times New Roman" w:hAnsi="Times New Roman" w:cs="Times New Roman"/>
                <w:sz w:val="24"/>
                <w:szCs w:val="24"/>
              </w:rPr>
            </w:pPr>
            <w:r w:rsidRPr="00F21C12">
              <w:rPr>
                <w:rFonts w:ascii="Times New Roman" w:hAnsi="Times New Roman" w:cs="Times New Roman"/>
                <w:sz w:val="24"/>
                <w:szCs w:val="24"/>
              </w:rPr>
              <w:t>July 2019</w:t>
            </w:r>
          </w:p>
        </w:tc>
      </w:tr>
      <w:tr w:rsidR="00C46324" w:rsidRPr="00F21C12" w14:paraId="7C426DD0" w14:textId="77777777" w:rsidTr="00786AA0">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F7D3B" w14:textId="347367FB" w:rsidR="00C46324" w:rsidRPr="00F21C12" w:rsidRDefault="00C46324" w:rsidP="00C46324">
            <w:pPr>
              <w:pStyle w:val="NoSpacing"/>
              <w:rPr>
                <w:rFonts w:ascii="Times New Roman" w:hAnsi="Times New Roman" w:cs="Times New Roman"/>
                <w:b/>
                <w:sz w:val="24"/>
                <w:szCs w:val="24"/>
                <w:lang w:val="en-CA"/>
              </w:rPr>
            </w:pPr>
            <w:r w:rsidRPr="00F21C12">
              <w:rPr>
                <w:rFonts w:ascii="Times New Roman" w:hAnsi="Times New Roman" w:cs="Times New Roman"/>
                <w:b/>
                <w:sz w:val="24"/>
                <w:szCs w:val="24"/>
                <w:lang w:val="en-CA"/>
              </w:rPr>
              <w:t xml:space="preserve">R4: Improved resources. The program could benefit from a physical space more appropriate for interaction between students. </w:t>
            </w:r>
          </w:p>
        </w:tc>
        <w:tc>
          <w:tcPr>
            <w:tcW w:w="3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41542" w14:textId="1990FA80" w:rsidR="00C46324" w:rsidRPr="00F21C12" w:rsidRDefault="00C46324" w:rsidP="00501966">
            <w:pPr>
              <w:pStyle w:val="NoSpacing"/>
              <w:rPr>
                <w:rFonts w:ascii="Times New Roman" w:hAnsi="Times New Roman" w:cs="Times New Roman"/>
                <w:sz w:val="24"/>
                <w:szCs w:val="24"/>
                <w:lang w:val="en-CA"/>
              </w:rPr>
            </w:pPr>
            <w:r w:rsidRPr="00F21C12">
              <w:rPr>
                <w:rFonts w:ascii="Times New Roman" w:hAnsi="Times New Roman" w:cs="Times New Roman"/>
                <w:sz w:val="24"/>
                <w:szCs w:val="24"/>
                <w:lang w:val="en-CA"/>
              </w:rPr>
              <w:t>Address budgetary constraints with Finance to ensure adequate space allocation for students.</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040C5" w14:textId="2CD33413" w:rsidR="00C46324" w:rsidRPr="00F21C12" w:rsidRDefault="00C46324" w:rsidP="00EC627A">
            <w:pPr>
              <w:pStyle w:val="NoSpacing"/>
              <w:rPr>
                <w:rFonts w:ascii="Times New Roman" w:hAnsi="Times New Roman" w:cs="Times New Roman"/>
                <w:sz w:val="24"/>
                <w:szCs w:val="24"/>
              </w:rPr>
            </w:pPr>
            <w:r w:rsidRPr="00F21C12">
              <w:rPr>
                <w:rFonts w:ascii="Times New Roman" w:hAnsi="Times New Roman" w:cs="Times New Roman"/>
                <w:sz w:val="24"/>
                <w:szCs w:val="24"/>
              </w:rPr>
              <w:t>Dean of Graduate Studies</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19D74" w14:textId="720BB718" w:rsidR="00C46324" w:rsidRPr="00F21C12" w:rsidRDefault="00C46324" w:rsidP="00EC627A">
            <w:pPr>
              <w:pStyle w:val="NoSpacing"/>
              <w:rPr>
                <w:rFonts w:ascii="Times New Roman" w:hAnsi="Times New Roman" w:cs="Times New Roman"/>
                <w:sz w:val="24"/>
                <w:szCs w:val="24"/>
              </w:rPr>
            </w:pPr>
            <w:r w:rsidRPr="00F21C12">
              <w:rPr>
                <w:rFonts w:ascii="Times New Roman" w:hAnsi="Times New Roman" w:cs="Times New Roman"/>
                <w:sz w:val="24"/>
                <w:szCs w:val="24"/>
              </w:rPr>
              <w:t>September 2019</w:t>
            </w:r>
          </w:p>
        </w:tc>
      </w:tr>
      <w:tr w:rsidR="00EC627A" w:rsidRPr="00F21C12" w14:paraId="2E24D5AC" w14:textId="77777777" w:rsidTr="00786AA0">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FC843" w14:textId="04446457" w:rsidR="00501966" w:rsidRPr="00F21C12" w:rsidRDefault="00501966" w:rsidP="00501966">
            <w:pPr>
              <w:pStyle w:val="NoSpacing"/>
              <w:rPr>
                <w:rFonts w:ascii="Times New Roman" w:hAnsi="Times New Roman" w:cs="Times New Roman"/>
                <w:b/>
                <w:sz w:val="24"/>
                <w:szCs w:val="24"/>
                <w:lang w:val="fr-CA"/>
              </w:rPr>
            </w:pPr>
            <w:r w:rsidRPr="00F21C12">
              <w:rPr>
                <w:rFonts w:ascii="Times New Roman" w:hAnsi="Times New Roman" w:cs="Times New Roman"/>
                <w:b/>
                <w:sz w:val="24"/>
                <w:szCs w:val="24"/>
                <w:lang w:val="fr-CA"/>
              </w:rPr>
              <w:t>R5</w:t>
            </w:r>
            <w:r w:rsidR="00EC627A" w:rsidRPr="00F21C12">
              <w:rPr>
                <w:rFonts w:ascii="Times New Roman" w:hAnsi="Times New Roman" w:cs="Times New Roman"/>
                <w:b/>
                <w:sz w:val="24"/>
                <w:szCs w:val="24"/>
                <w:lang w:val="fr-CA"/>
              </w:rPr>
              <w:t xml:space="preserve">: </w:t>
            </w:r>
            <w:r w:rsidRPr="00F21C12">
              <w:rPr>
                <w:rFonts w:ascii="Times New Roman" w:hAnsi="Times New Roman" w:cs="Times New Roman"/>
                <w:b/>
                <w:sz w:val="24"/>
                <w:szCs w:val="24"/>
                <w:lang w:val="fr-CA"/>
              </w:rPr>
              <w:t xml:space="preserve">Ce constat a déjà une incidence directe aujourd’hui puisque quand trop peu d’étudiants francophones sont inscrits, le choix de cours en français diminue, ce qui </w:t>
            </w:r>
            <w:r w:rsidRPr="00F21C12">
              <w:rPr>
                <w:rFonts w:ascii="Times New Roman" w:hAnsi="Times New Roman" w:cs="Times New Roman"/>
                <w:b/>
                <w:sz w:val="24"/>
                <w:szCs w:val="24"/>
                <w:lang w:val="fr-CA"/>
              </w:rPr>
              <w:lastRenderedPageBreak/>
              <w:t>réduit l’attrait du programme, même si les cours d’études indépendantes sont offerts, car cette possibilité n’est pas nécessairement communiquée efficacement.</w:t>
            </w:r>
          </w:p>
          <w:p w14:paraId="2C68BAB4" w14:textId="3DA33B1C" w:rsidR="00EC627A" w:rsidRPr="00F21C12" w:rsidRDefault="00EC627A" w:rsidP="00EC627A">
            <w:pPr>
              <w:pStyle w:val="NoSpacing"/>
              <w:rPr>
                <w:rFonts w:ascii="Times New Roman" w:hAnsi="Times New Roman" w:cs="Times New Roman"/>
                <w:b/>
                <w:sz w:val="24"/>
                <w:szCs w:val="24"/>
                <w:lang w:val="fr-CA"/>
              </w:rPr>
            </w:pPr>
          </w:p>
          <w:p w14:paraId="48CF51F9" w14:textId="77777777" w:rsidR="00EC627A" w:rsidRPr="00F21C12" w:rsidRDefault="00EC627A" w:rsidP="00EC627A">
            <w:pPr>
              <w:pStyle w:val="NoSpacing"/>
              <w:rPr>
                <w:rFonts w:ascii="Times New Roman" w:hAnsi="Times New Roman" w:cs="Times New Roman"/>
                <w:b/>
                <w:sz w:val="24"/>
                <w:szCs w:val="24"/>
                <w:lang w:val="fr-CA"/>
              </w:rPr>
            </w:pPr>
          </w:p>
        </w:tc>
        <w:tc>
          <w:tcPr>
            <w:tcW w:w="3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8E600" w14:textId="0FEF0426" w:rsidR="00501966" w:rsidRPr="00F21C12" w:rsidRDefault="00501966" w:rsidP="00501966">
            <w:pPr>
              <w:pStyle w:val="NoSpacing"/>
              <w:rPr>
                <w:rFonts w:ascii="Times New Roman" w:hAnsi="Times New Roman" w:cs="Times New Roman"/>
                <w:sz w:val="24"/>
                <w:szCs w:val="24"/>
                <w:lang w:val="fr-CA"/>
              </w:rPr>
            </w:pPr>
            <w:r w:rsidRPr="00F21C12">
              <w:rPr>
                <w:rFonts w:ascii="Times New Roman" w:hAnsi="Times New Roman" w:cs="Times New Roman"/>
                <w:sz w:val="24"/>
                <w:szCs w:val="24"/>
                <w:lang w:val="fr-CA"/>
              </w:rPr>
              <w:lastRenderedPageBreak/>
              <w:t>Améliorer la communication des options disponibles au sein des programmes.</w:t>
            </w:r>
          </w:p>
          <w:p w14:paraId="17BC494D" w14:textId="172F35CA" w:rsidR="00EC627A" w:rsidRPr="00F21C12" w:rsidRDefault="00EC627A" w:rsidP="00EC627A">
            <w:pPr>
              <w:pStyle w:val="NoSpacing"/>
              <w:rPr>
                <w:rFonts w:ascii="Times New Roman" w:hAnsi="Times New Roman" w:cs="Times New Roman"/>
                <w:sz w:val="24"/>
                <w:szCs w:val="24"/>
                <w:lang w:val="fr-CA"/>
              </w:rPr>
            </w:pP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4C9A5" w14:textId="716AE194" w:rsidR="00EC627A" w:rsidRPr="00F21C12" w:rsidRDefault="00501966" w:rsidP="00EC627A">
            <w:pPr>
              <w:pStyle w:val="NoSpacing"/>
              <w:rPr>
                <w:rFonts w:ascii="Times New Roman" w:hAnsi="Times New Roman" w:cs="Times New Roman"/>
                <w:sz w:val="24"/>
                <w:szCs w:val="24"/>
              </w:rPr>
            </w:pPr>
            <w:r w:rsidRPr="00F21C12">
              <w:rPr>
                <w:rFonts w:ascii="Times New Roman" w:hAnsi="Times New Roman" w:cs="Times New Roman"/>
                <w:sz w:val="24"/>
                <w:szCs w:val="24"/>
              </w:rPr>
              <w:t>Dean of Graduate Studies</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87B09" w14:textId="7D0F595D" w:rsidR="00EC627A" w:rsidRPr="00F21C12" w:rsidRDefault="00501966" w:rsidP="00EC627A">
            <w:pPr>
              <w:pStyle w:val="NoSpacing"/>
              <w:rPr>
                <w:rFonts w:ascii="Times New Roman" w:hAnsi="Times New Roman" w:cs="Times New Roman"/>
                <w:sz w:val="24"/>
                <w:szCs w:val="24"/>
              </w:rPr>
            </w:pPr>
            <w:r w:rsidRPr="00F21C12">
              <w:rPr>
                <w:rFonts w:ascii="Times New Roman" w:hAnsi="Times New Roman" w:cs="Times New Roman"/>
                <w:sz w:val="24"/>
                <w:szCs w:val="24"/>
              </w:rPr>
              <w:t>September 2019</w:t>
            </w:r>
          </w:p>
        </w:tc>
      </w:tr>
      <w:tr w:rsidR="00EC627A" w:rsidRPr="00F21C12" w14:paraId="25B8E54E" w14:textId="77777777" w:rsidTr="00786AA0">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0B5B3" w14:textId="77777777" w:rsidR="00501966" w:rsidRPr="00F21C12" w:rsidRDefault="00501966" w:rsidP="00501966">
            <w:pPr>
              <w:tabs>
                <w:tab w:val="left" w:pos="426"/>
              </w:tabs>
              <w:spacing w:after="0" w:line="240" w:lineRule="auto"/>
              <w:contextualSpacing/>
              <w:rPr>
                <w:rFonts w:ascii="Times New Roman" w:eastAsia="Cambria" w:hAnsi="Times New Roman" w:cs="Times New Roman"/>
                <w:b/>
                <w:sz w:val="24"/>
                <w:szCs w:val="24"/>
                <w:lang w:val="fr-CA"/>
              </w:rPr>
            </w:pPr>
            <w:r w:rsidRPr="00F21C12">
              <w:rPr>
                <w:rFonts w:ascii="Times New Roman" w:eastAsia="Cambria" w:hAnsi="Times New Roman" w:cs="Times New Roman"/>
                <w:b/>
                <w:sz w:val="24"/>
                <w:szCs w:val="24"/>
                <w:lang w:val="fr-CA"/>
              </w:rPr>
              <w:lastRenderedPageBreak/>
              <w:t>R6</w:t>
            </w:r>
            <w:proofErr w:type="gramStart"/>
            <w:r w:rsidRPr="00F21C12">
              <w:rPr>
                <w:rFonts w:ascii="Times New Roman" w:eastAsia="Cambria" w:hAnsi="Times New Roman" w:cs="Times New Roman"/>
                <w:b/>
                <w:sz w:val="24"/>
                <w:szCs w:val="24"/>
                <w:lang w:val="fr-CA"/>
              </w:rPr>
              <w:t xml:space="preserve">: </w:t>
            </w:r>
            <w:r w:rsidR="00EC627A" w:rsidRPr="00F21C12">
              <w:rPr>
                <w:rFonts w:ascii="Times New Roman" w:eastAsia="Cambria" w:hAnsi="Times New Roman" w:cs="Times New Roman"/>
                <w:b/>
                <w:sz w:val="24"/>
                <w:szCs w:val="24"/>
                <w:lang w:val="fr-CA"/>
              </w:rPr>
              <w:t xml:space="preserve"> </w:t>
            </w:r>
            <w:r w:rsidRPr="00F21C12">
              <w:rPr>
                <w:rFonts w:ascii="Times New Roman" w:eastAsia="Cambria" w:hAnsi="Times New Roman" w:cs="Times New Roman"/>
                <w:b/>
                <w:sz w:val="24"/>
                <w:szCs w:val="24"/>
                <w:lang w:val="fr-CA"/>
              </w:rPr>
              <w:t>À</w:t>
            </w:r>
            <w:proofErr w:type="gramEnd"/>
            <w:r w:rsidRPr="00F21C12">
              <w:rPr>
                <w:rFonts w:ascii="Times New Roman" w:eastAsia="Cambria" w:hAnsi="Times New Roman" w:cs="Times New Roman"/>
                <w:b/>
                <w:sz w:val="24"/>
                <w:szCs w:val="24"/>
                <w:lang w:val="fr-CA"/>
              </w:rPr>
              <w:t xml:space="preserve"> cet effet, renforcer les partenariats par la tenue d’événements réguliers qui renforcent le réseautage, de type colloques ou autres, qui rassemblent toutes les parties prenantes, et dont la tenue est publicisée.</w:t>
            </w:r>
          </w:p>
          <w:p w14:paraId="1723847E" w14:textId="45E5E7C4" w:rsidR="00EC627A" w:rsidRPr="00F21C12" w:rsidRDefault="00EC627A" w:rsidP="00EC627A">
            <w:pPr>
              <w:tabs>
                <w:tab w:val="left" w:pos="426"/>
              </w:tabs>
              <w:spacing w:after="0" w:line="240" w:lineRule="auto"/>
              <w:contextualSpacing/>
              <w:rPr>
                <w:rFonts w:ascii="Times New Roman" w:eastAsia="Cambria" w:hAnsi="Times New Roman" w:cs="Times New Roman"/>
                <w:b/>
                <w:sz w:val="24"/>
                <w:szCs w:val="24"/>
                <w:lang w:val="fr-CA"/>
              </w:rPr>
            </w:pPr>
          </w:p>
        </w:tc>
        <w:tc>
          <w:tcPr>
            <w:tcW w:w="3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99311" w14:textId="77777777" w:rsidR="002F59D5" w:rsidRPr="00F21C12" w:rsidRDefault="002F59D5" w:rsidP="002F59D5">
            <w:pPr>
              <w:pStyle w:val="NoSpacing"/>
              <w:rPr>
                <w:rFonts w:ascii="Times New Roman" w:hAnsi="Times New Roman" w:cs="Times New Roman"/>
                <w:sz w:val="24"/>
                <w:szCs w:val="24"/>
                <w:lang w:val="fr-CA"/>
              </w:rPr>
            </w:pPr>
            <w:r w:rsidRPr="00F21C12">
              <w:rPr>
                <w:rFonts w:ascii="Times New Roman" w:hAnsi="Times New Roman" w:cs="Times New Roman"/>
                <w:sz w:val="24"/>
                <w:szCs w:val="24"/>
                <w:lang w:val="fr-CA"/>
              </w:rPr>
              <w:t>Cela peut se faire par les cours de stage et en invitant des membres de la communauté dans les salles de classe ou dans des séminaires hors classe.</w:t>
            </w:r>
          </w:p>
          <w:p w14:paraId="62933C77" w14:textId="26357FD6" w:rsidR="00EC627A" w:rsidRPr="00F21C12" w:rsidRDefault="00EC627A" w:rsidP="00EC627A">
            <w:pPr>
              <w:pStyle w:val="NoSpacing"/>
              <w:rPr>
                <w:rFonts w:ascii="Times New Roman" w:hAnsi="Times New Roman" w:cs="Times New Roman"/>
                <w:sz w:val="24"/>
                <w:szCs w:val="24"/>
                <w:lang w:val="fr-CA"/>
              </w:rPr>
            </w:pP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39598" w14:textId="77777777" w:rsidR="00EC627A" w:rsidRPr="00F21C12" w:rsidRDefault="00EC627A" w:rsidP="00EC627A">
            <w:pPr>
              <w:pStyle w:val="NoSpacing"/>
              <w:rPr>
                <w:rFonts w:ascii="Times New Roman" w:hAnsi="Times New Roman" w:cs="Times New Roman"/>
                <w:sz w:val="24"/>
                <w:szCs w:val="24"/>
              </w:rPr>
            </w:pPr>
            <w:r w:rsidRPr="00F21C12">
              <w:rPr>
                <w:rFonts w:ascii="Times New Roman" w:hAnsi="Times New Roman" w:cs="Times New Roman"/>
                <w:sz w:val="24"/>
                <w:szCs w:val="24"/>
              </w:rPr>
              <w:t>School Director</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C56D" w14:textId="60EA7919" w:rsidR="00EC627A" w:rsidRPr="00F21C12" w:rsidRDefault="002F59D5" w:rsidP="00EC627A">
            <w:pPr>
              <w:pStyle w:val="NoSpacing"/>
              <w:rPr>
                <w:rFonts w:ascii="Times New Roman" w:hAnsi="Times New Roman" w:cs="Times New Roman"/>
                <w:sz w:val="24"/>
                <w:szCs w:val="24"/>
              </w:rPr>
            </w:pPr>
            <w:r w:rsidRPr="00F21C12">
              <w:rPr>
                <w:rFonts w:ascii="Times New Roman" w:hAnsi="Times New Roman" w:cs="Times New Roman"/>
                <w:sz w:val="24"/>
                <w:szCs w:val="24"/>
              </w:rPr>
              <w:t>September 2019</w:t>
            </w:r>
          </w:p>
        </w:tc>
      </w:tr>
    </w:tbl>
    <w:p w14:paraId="33B39D7A" w14:textId="56FBCB4C" w:rsidR="00660F32" w:rsidRPr="00F21C12" w:rsidRDefault="00660F32" w:rsidP="007F5606">
      <w:pPr>
        <w:pStyle w:val="NoSpacing"/>
        <w:rPr>
          <w:rFonts w:ascii="Times New Roman" w:hAnsi="Times New Roman" w:cs="Times New Roman"/>
          <w:sz w:val="24"/>
          <w:szCs w:val="24"/>
        </w:rPr>
      </w:pPr>
    </w:p>
    <w:p w14:paraId="14B3127B" w14:textId="77777777" w:rsidR="00786AA0" w:rsidRPr="00F21C12" w:rsidRDefault="00786AA0" w:rsidP="007F5606">
      <w:pPr>
        <w:pStyle w:val="NoSpacing"/>
        <w:rPr>
          <w:rFonts w:ascii="Times New Roman" w:hAnsi="Times New Roman" w:cs="Times New Roman"/>
          <w:sz w:val="24"/>
          <w:szCs w:val="24"/>
        </w:rPr>
      </w:pPr>
    </w:p>
    <w:p w14:paraId="0CAD332E" w14:textId="3B2C6635" w:rsidR="005D6637" w:rsidRPr="00F21C12" w:rsidRDefault="00A44895" w:rsidP="007F5606">
      <w:pPr>
        <w:pStyle w:val="NoSpacing"/>
        <w:rPr>
          <w:rFonts w:ascii="Times New Roman" w:hAnsi="Times New Roman" w:cs="Times New Roman"/>
          <w:sz w:val="24"/>
          <w:szCs w:val="24"/>
        </w:rPr>
      </w:pPr>
      <w:r w:rsidRPr="00F21C12">
        <w:rPr>
          <w:rFonts w:ascii="Times New Roman" w:hAnsi="Times New Roman" w:cs="Times New Roman"/>
          <w:sz w:val="24"/>
          <w:szCs w:val="24"/>
        </w:rPr>
        <w:t>The Dean</w:t>
      </w:r>
      <w:r w:rsidR="00381B7E" w:rsidRPr="00F21C12">
        <w:rPr>
          <w:rFonts w:ascii="Times New Roman" w:hAnsi="Times New Roman" w:cs="Times New Roman"/>
          <w:sz w:val="24"/>
          <w:szCs w:val="24"/>
        </w:rPr>
        <w:t xml:space="preserve"> of </w:t>
      </w:r>
      <w:r w:rsidR="00501966" w:rsidRPr="00F21C12">
        <w:rPr>
          <w:rFonts w:ascii="Times New Roman" w:hAnsi="Times New Roman" w:cs="Times New Roman"/>
          <w:sz w:val="24"/>
          <w:szCs w:val="24"/>
        </w:rPr>
        <w:t>Graduate Studies</w:t>
      </w:r>
      <w:r w:rsidR="00CD4D0E" w:rsidRPr="00F21C12">
        <w:rPr>
          <w:rFonts w:ascii="Times New Roman" w:hAnsi="Times New Roman" w:cs="Times New Roman"/>
          <w:sz w:val="24"/>
          <w:szCs w:val="24"/>
        </w:rPr>
        <w:t xml:space="preserve"> </w:t>
      </w:r>
      <w:r w:rsidRPr="00F21C12">
        <w:rPr>
          <w:rFonts w:ascii="Times New Roman" w:hAnsi="Times New Roman" w:cs="Times New Roman"/>
          <w:sz w:val="24"/>
          <w:szCs w:val="24"/>
        </w:rPr>
        <w:t>shall be responsible for monitoring the implementation plan.  The details of progress made shall be presented in the Dean’s Annual Report and filed with the Vice-President Academic and Provost.  The executive Summary and the monitoring reports will be posted on Laurentian University’s web site.</w:t>
      </w:r>
    </w:p>
    <w:p w14:paraId="6B9127BA" w14:textId="77777777" w:rsidR="005D6637" w:rsidRPr="00F21C12" w:rsidRDefault="005D6637" w:rsidP="007F5606">
      <w:pPr>
        <w:pStyle w:val="NoSpacing"/>
        <w:rPr>
          <w:rFonts w:ascii="Times New Roman" w:hAnsi="Times New Roman" w:cs="Times New Roman"/>
          <w:sz w:val="24"/>
          <w:szCs w:val="24"/>
        </w:rPr>
      </w:pPr>
    </w:p>
    <w:p w14:paraId="3AADF75E" w14:textId="77777777" w:rsidR="005D6637" w:rsidRPr="00F21C12" w:rsidRDefault="00A44895" w:rsidP="007F5606">
      <w:pPr>
        <w:pStyle w:val="NoSpacing"/>
        <w:rPr>
          <w:rFonts w:ascii="Times New Roman" w:hAnsi="Times New Roman" w:cs="Times New Roman"/>
          <w:b/>
          <w:sz w:val="24"/>
          <w:szCs w:val="24"/>
        </w:rPr>
      </w:pPr>
      <w:r w:rsidRPr="00F21C12">
        <w:rPr>
          <w:rFonts w:ascii="Times New Roman" w:hAnsi="Times New Roman" w:cs="Times New Roman"/>
          <w:b/>
          <w:sz w:val="24"/>
          <w:szCs w:val="24"/>
        </w:rPr>
        <w:t>CONCLUSION</w:t>
      </w:r>
    </w:p>
    <w:p w14:paraId="3EF7A119" w14:textId="77777777" w:rsidR="005D6637" w:rsidRPr="00F21C12" w:rsidRDefault="005D6637" w:rsidP="007F5606">
      <w:pPr>
        <w:pStyle w:val="NoSpacing"/>
        <w:rPr>
          <w:rFonts w:ascii="Times New Roman" w:hAnsi="Times New Roman" w:cs="Times New Roman"/>
          <w:sz w:val="24"/>
          <w:szCs w:val="24"/>
        </w:rPr>
      </w:pPr>
    </w:p>
    <w:p w14:paraId="3CEC0EA7" w14:textId="56AA5A6C" w:rsidR="005D6637" w:rsidRPr="00F21C12" w:rsidRDefault="00BC66DF" w:rsidP="007F5606">
      <w:pPr>
        <w:pStyle w:val="NoSpacing"/>
        <w:rPr>
          <w:rFonts w:ascii="Times New Roman" w:hAnsi="Times New Roman" w:cs="Times New Roman"/>
          <w:sz w:val="24"/>
          <w:szCs w:val="24"/>
        </w:rPr>
      </w:pPr>
      <w:r w:rsidRPr="00F21C12">
        <w:rPr>
          <w:rFonts w:ascii="Times New Roman" w:hAnsi="Times New Roman" w:cs="Times New Roman"/>
          <w:sz w:val="24"/>
          <w:szCs w:val="24"/>
        </w:rPr>
        <w:t>The PhD in Human Studies</w:t>
      </w:r>
      <w:r w:rsidR="00381B7E" w:rsidRPr="00F21C12">
        <w:rPr>
          <w:rFonts w:ascii="Times New Roman" w:hAnsi="Times New Roman" w:cs="Times New Roman"/>
          <w:sz w:val="24"/>
          <w:szCs w:val="24"/>
        </w:rPr>
        <w:t xml:space="preserve"> is approved</w:t>
      </w:r>
      <w:r w:rsidR="00A44895" w:rsidRPr="00F21C12">
        <w:rPr>
          <w:rFonts w:ascii="Times New Roman" w:hAnsi="Times New Roman" w:cs="Times New Roman"/>
          <w:sz w:val="24"/>
          <w:szCs w:val="24"/>
        </w:rPr>
        <w:t xml:space="preserve"> to continue and it will be reviewed</w:t>
      </w:r>
      <w:r w:rsidR="00FF0FFA" w:rsidRPr="00F21C12">
        <w:rPr>
          <w:rFonts w:ascii="Times New Roman" w:hAnsi="Times New Roman" w:cs="Times New Roman"/>
          <w:sz w:val="24"/>
          <w:szCs w:val="24"/>
        </w:rPr>
        <w:t xml:space="preserve"> by IQAP</w:t>
      </w:r>
      <w:r w:rsidR="00A44895" w:rsidRPr="00F21C12">
        <w:rPr>
          <w:rFonts w:ascii="Times New Roman" w:hAnsi="Times New Roman" w:cs="Times New Roman"/>
          <w:sz w:val="24"/>
          <w:szCs w:val="24"/>
        </w:rPr>
        <w:t xml:space="preserve"> </w:t>
      </w:r>
      <w:r w:rsidR="00DE2E7E" w:rsidRPr="00F21C12">
        <w:rPr>
          <w:rFonts w:ascii="Times New Roman" w:hAnsi="Times New Roman" w:cs="Times New Roman"/>
          <w:sz w:val="24"/>
          <w:szCs w:val="24"/>
        </w:rPr>
        <w:t xml:space="preserve">in the fall of </w:t>
      </w:r>
      <w:r w:rsidRPr="00F21C12">
        <w:rPr>
          <w:rFonts w:ascii="Times New Roman" w:hAnsi="Times New Roman" w:cs="Times New Roman"/>
          <w:sz w:val="24"/>
          <w:szCs w:val="24"/>
        </w:rPr>
        <w:t>2025</w:t>
      </w:r>
      <w:r w:rsidR="00A44895" w:rsidRPr="00F21C12">
        <w:rPr>
          <w:rFonts w:ascii="Times New Roman" w:hAnsi="Times New Roman" w:cs="Times New Roman"/>
          <w:sz w:val="24"/>
          <w:szCs w:val="24"/>
        </w:rPr>
        <w:t>.</w:t>
      </w:r>
    </w:p>
    <w:p w14:paraId="46FAFCF3" w14:textId="77777777" w:rsidR="005D6637" w:rsidRPr="00F21C12" w:rsidRDefault="005D6637" w:rsidP="007F5606">
      <w:pPr>
        <w:pStyle w:val="NoSpacing"/>
        <w:rPr>
          <w:rFonts w:ascii="Times New Roman" w:hAnsi="Times New Roman" w:cs="Times New Roman"/>
          <w:sz w:val="24"/>
          <w:szCs w:val="24"/>
        </w:rPr>
      </w:pPr>
    </w:p>
    <w:sectPr w:rsidR="005D6637" w:rsidRPr="00F21C12" w:rsidSect="00A44895">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2D52" w14:textId="77777777" w:rsidR="000135B8" w:rsidRDefault="000135B8" w:rsidP="00A44895">
      <w:pPr>
        <w:spacing w:after="0" w:line="240" w:lineRule="auto"/>
      </w:pPr>
      <w:r>
        <w:separator/>
      </w:r>
    </w:p>
  </w:endnote>
  <w:endnote w:type="continuationSeparator" w:id="0">
    <w:p w14:paraId="267EF5E3" w14:textId="77777777" w:rsidR="000135B8" w:rsidRDefault="000135B8" w:rsidP="00A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2388"/>
      <w:docPartObj>
        <w:docPartGallery w:val="Page Numbers (Bottom of Page)"/>
        <w:docPartUnique/>
      </w:docPartObj>
    </w:sdtPr>
    <w:sdtEndPr>
      <w:rPr>
        <w:noProof/>
      </w:rPr>
    </w:sdtEndPr>
    <w:sdtContent>
      <w:p w14:paraId="23BC7560" w14:textId="11371CC3" w:rsidR="00771FF3" w:rsidRDefault="00771FF3">
        <w:pPr>
          <w:pStyle w:val="Footer"/>
          <w:jc w:val="right"/>
        </w:pPr>
        <w:r>
          <w:fldChar w:fldCharType="begin"/>
        </w:r>
        <w:r>
          <w:instrText xml:space="preserve"> PAGE   \* MERGEFORMAT </w:instrText>
        </w:r>
        <w:r>
          <w:fldChar w:fldCharType="separate"/>
        </w:r>
        <w:r w:rsidR="00C10D01">
          <w:rPr>
            <w:noProof/>
          </w:rPr>
          <w:t>2</w:t>
        </w:r>
        <w:r>
          <w:rPr>
            <w:noProof/>
          </w:rPr>
          <w:fldChar w:fldCharType="end"/>
        </w:r>
      </w:p>
    </w:sdtContent>
  </w:sdt>
  <w:p w14:paraId="0FEFB46D" w14:textId="77777777" w:rsidR="00771FF3" w:rsidRDefault="0077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44FE" w14:textId="77777777" w:rsidR="000135B8" w:rsidRDefault="000135B8" w:rsidP="00A44895">
      <w:pPr>
        <w:spacing w:after="0" w:line="240" w:lineRule="auto"/>
      </w:pPr>
      <w:r>
        <w:separator/>
      </w:r>
    </w:p>
  </w:footnote>
  <w:footnote w:type="continuationSeparator" w:id="0">
    <w:p w14:paraId="70E082B3" w14:textId="77777777" w:rsidR="000135B8" w:rsidRDefault="000135B8" w:rsidP="00A4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094A" w14:textId="77777777" w:rsidR="00771FF3" w:rsidRDefault="00771FF3" w:rsidP="00F66CAA">
    <w:pPr>
      <w:pStyle w:val="Header"/>
    </w:pPr>
  </w:p>
  <w:p w14:paraId="12BB1428" w14:textId="77777777" w:rsidR="00771FF3" w:rsidRDefault="00771FF3">
    <w:pPr>
      <w:pStyle w:val="Header"/>
    </w:pPr>
  </w:p>
  <w:p w14:paraId="2E0105D1" w14:textId="77777777" w:rsidR="00771FF3" w:rsidRDefault="00771F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DD"/>
    <w:multiLevelType w:val="hybridMultilevel"/>
    <w:tmpl w:val="54E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A2333"/>
    <w:multiLevelType w:val="hybridMultilevel"/>
    <w:tmpl w:val="4DF0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00216"/>
    <w:multiLevelType w:val="multilevel"/>
    <w:tmpl w:val="5A2CC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12D236F9"/>
    <w:multiLevelType w:val="hybridMultilevel"/>
    <w:tmpl w:val="DAC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2072B"/>
    <w:multiLevelType w:val="hybridMultilevel"/>
    <w:tmpl w:val="5C7C553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1E91543"/>
    <w:multiLevelType w:val="hybridMultilevel"/>
    <w:tmpl w:val="AED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72388"/>
    <w:multiLevelType w:val="hybridMultilevel"/>
    <w:tmpl w:val="8768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A570E"/>
    <w:multiLevelType w:val="hybridMultilevel"/>
    <w:tmpl w:val="4942BD18"/>
    <w:lvl w:ilvl="0" w:tplc="F0463A28">
      <w:start w:val="1"/>
      <w:numFmt w:val="decimal"/>
      <w:lvlText w:val="%1.)"/>
      <w:lvlJc w:val="left"/>
      <w:pPr>
        <w:ind w:left="720" w:hanging="72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D3935"/>
    <w:multiLevelType w:val="hybridMultilevel"/>
    <w:tmpl w:val="328A4806"/>
    <w:lvl w:ilvl="0" w:tplc="1009000F">
      <w:start w:val="5"/>
      <w:numFmt w:val="decimal"/>
      <w:lvlText w:val="%1."/>
      <w:lvlJc w:val="left"/>
      <w:pPr>
        <w:ind w:left="43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9">
    <w:nsid w:val="2BB217FD"/>
    <w:multiLevelType w:val="hybridMultilevel"/>
    <w:tmpl w:val="D34A5B5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30CF2E23"/>
    <w:multiLevelType w:val="hybridMultilevel"/>
    <w:tmpl w:val="F7BEF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42934CE"/>
    <w:multiLevelType w:val="hybridMultilevel"/>
    <w:tmpl w:val="17BE3B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69E7B7F"/>
    <w:multiLevelType w:val="hybridMultilevel"/>
    <w:tmpl w:val="249A7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136EC9"/>
    <w:multiLevelType w:val="multilevel"/>
    <w:tmpl w:val="178CBA6C"/>
    <w:lvl w:ilvl="0">
      <w:start w:val="6"/>
      <w:numFmt w:val="decimal"/>
      <w:lvlText w:val="R%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CAB34BE"/>
    <w:multiLevelType w:val="hybridMultilevel"/>
    <w:tmpl w:val="4FB8BF30"/>
    <w:lvl w:ilvl="0" w:tplc="1009000F">
      <w:start w:val="1"/>
      <w:numFmt w:val="decimal"/>
      <w:lvlText w:val="%1."/>
      <w:lvlJc w:val="left"/>
      <w:pPr>
        <w:ind w:left="602" w:hanging="360"/>
      </w:pPr>
    </w:lvl>
    <w:lvl w:ilvl="1" w:tplc="10090019" w:tentative="1">
      <w:start w:val="1"/>
      <w:numFmt w:val="lowerLetter"/>
      <w:lvlText w:val="%2."/>
      <w:lvlJc w:val="left"/>
      <w:pPr>
        <w:ind w:left="1322" w:hanging="360"/>
      </w:pPr>
    </w:lvl>
    <w:lvl w:ilvl="2" w:tplc="1009001B" w:tentative="1">
      <w:start w:val="1"/>
      <w:numFmt w:val="lowerRoman"/>
      <w:lvlText w:val="%3."/>
      <w:lvlJc w:val="right"/>
      <w:pPr>
        <w:ind w:left="2042" w:hanging="180"/>
      </w:pPr>
    </w:lvl>
    <w:lvl w:ilvl="3" w:tplc="1009000F" w:tentative="1">
      <w:start w:val="1"/>
      <w:numFmt w:val="decimal"/>
      <w:lvlText w:val="%4."/>
      <w:lvlJc w:val="left"/>
      <w:pPr>
        <w:ind w:left="2762" w:hanging="360"/>
      </w:pPr>
    </w:lvl>
    <w:lvl w:ilvl="4" w:tplc="10090019" w:tentative="1">
      <w:start w:val="1"/>
      <w:numFmt w:val="lowerLetter"/>
      <w:lvlText w:val="%5."/>
      <w:lvlJc w:val="left"/>
      <w:pPr>
        <w:ind w:left="3482" w:hanging="360"/>
      </w:pPr>
    </w:lvl>
    <w:lvl w:ilvl="5" w:tplc="1009001B" w:tentative="1">
      <w:start w:val="1"/>
      <w:numFmt w:val="lowerRoman"/>
      <w:lvlText w:val="%6."/>
      <w:lvlJc w:val="right"/>
      <w:pPr>
        <w:ind w:left="4202" w:hanging="180"/>
      </w:pPr>
    </w:lvl>
    <w:lvl w:ilvl="6" w:tplc="1009000F" w:tentative="1">
      <w:start w:val="1"/>
      <w:numFmt w:val="decimal"/>
      <w:lvlText w:val="%7."/>
      <w:lvlJc w:val="left"/>
      <w:pPr>
        <w:ind w:left="4922" w:hanging="360"/>
      </w:pPr>
    </w:lvl>
    <w:lvl w:ilvl="7" w:tplc="10090019" w:tentative="1">
      <w:start w:val="1"/>
      <w:numFmt w:val="lowerLetter"/>
      <w:lvlText w:val="%8."/>
      <w:lvlJc w:val="left"/>
      <w:pPr>
        <w:ind w:left="5642" w:hanging="360"/>
      </w:pPr>
    </w:lvl>
    <w:lvl w:ilvl="8" w:tplc="1009001B" w:tentative="1">
      <w:start w:val="1"/>
      <w:numFmt w:val="lowerRoman"/>
      <w:lvlText w:val="%9."/>
      <w:lvlJc w:val="right"/>
      <w:pPr>
        <w:ind w:left="6362" w:hanging="180"/>
      </w:pPr>
    </w:lvl>
  </w:abstractNum>
  <w:abstractNum w:abstractNumId="15">
    <w:nsid w:val="455E67E5"/>
    <w:multiLevelType w:val="hybridMultilevel"/>
    <w:tmpl w:val="13CA9A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9927FB"/>
    <w:multiLevelType w:val="multilevel"/>
    <w:tmpl w:val="C262BC36"/>
    <w:styleLink w:val="Style1"/>
    <w:lvl w:ilvl="0">
      <w:start w:val="1"/>
      <w:numFmt w:val="decimal"/>
      <w:lvlText w:val="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B11161C"/>
    <w:multiLevelType w:val="hybridMultilevel"/>
    <w:tmpl w:val="08EA67A0"/>
    <w:lvl w:ilvl="0" w:tplc="BB36A982">
      <w:start w:val="1"/>
      <w:numFmt w:val="decimal"/>
      <w:suff w:val="space"/>
      <w:lvlText w:val="%1.)"/>
      <w:lvlJc w:val="left"/>
      <w:pPr>
        <w:ind w:left="864" w:hanging="504"/>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9516B"/>
    <w:multiLevelType w:val="hybridMultilevel"/>
    <w:tmpl w:val="735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44C2D"/>
    <w:multiLevelType w:val="hybridMultilevel"/>
    <w:tmpl w:val="5CB63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23040EF"/>
    <w:multiLevelType w:val="hybridMultilevel"/>
    <w:tmpl w:val="9006D0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A1C73"/>
    <w:multiLevelType w:val="multilevel"/>
    <w:tmpl w:val="3168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6913A0"/>
    <w:multiLevelType w:val="hybridMultilevel"/>
    <w:tmpl w:val="AC6C2A80"/>
    <w:lvl w:ilvl="0" w:tplc="63AC2206">
      <w:start w:val="1"/>
      <w:numFmt w:val="lowerLetter"/>
      <w:lvlText w:val="%1."/>
      <w:lvlJc w:val="left"/>
      <w:pPr>
        <w:ind w:left="2214" w:hanging="360"/>
      </w:pPr>
      <w:rPr>
        <w:rFonts w:hint="default"/>
        <w:w w:val="103"/>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23">
    <w:nsid w:val="64DC2229"/>
    <w:multiLevelType w:val="multilevel"/>
    <w:tmpl w:val="C262BC36"/>
    <w:numStyleLink w:val="Style1"/>
  </w:abstractNum>
  <w:abstractNum w:abstractNumId="24">
    <w:nsid w:val="64E43D20"/>
    <w:multiLevelType w:val="multilevel"/>
    <w:tmpl w:val="833A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CB703A"/>
    <w:multiLevelType w:val="multilevel"/>
    <w:tmpl w:val="C262BC36"/>
    <w:numStyleLink w:val="Style1"/>
  </w:abstractNum>
  <w:abstractNum w:abstractNumId="26">
    <w:nsid w:val="674E60B6"/>
    <w:multiLevelType w:val="hybridMultilevel"/>
    <w:tmpl w:val="FF863B7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7">
    <w:nsid w:val="68525CFC"/>
    <w:multiLevelType w:val="hybridMultilevel"/>
    <w:tmpl w:val="6C66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27590"/>
    <w:multiLevelType w:val="multilevel"/>
    <w:tmpl w:val="D43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521B46"/>
    <w:multiLevelType w:val="hybridMultilevel"/>
    <w:tmpl w:val="6AD83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2101266"/>
    <w:multiLevelType w:val="hybridMultilevel"/>
    <w:tmpl w:val="F4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3A0BC2"/>
    <w:multiLevelType w:val="multilevel"/>
    <w:tmpl w:val="C262BC36"/>
    <w:numStyleLink w:val="Style1"/>
  </w:abstractNum>
  <w:abstractNum w:abstractNumId="32">
    <w:nsid w:val="7D4813C8"/>
    <w:multiLevelType w:val="hybridMultilevel"/>
    <w:tmpl w:val="D2884486"/>
    <w:lvl w:ilvl="0" w:tplc="1CCC23E8">
      <w:start w:val="1"/>
      <w:numFmt w:val="lowerRoman"/>
      <w:lvlText w:val="%1."/>
      <w:lvlJc w:val="left"/>
      <w:pPr>
        <w:ind w:left="1080" w:hanging="72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21"/>
  </w:num>
  <w:num w:numId="3">
    <w:abstractNumId w:val="5"/>
  </w:num>
  <w:num w:numId="4">
    <w:abstractNumId w:val="2"/>
  </w:num>
  <w:num w:numId="5">
    <w:abstractNumId w:val="1"/>
  </w:num>
  <w:num w:numId="6">
    <w:abstractNumId w:val="4"/>
  </w:num>
  <w:num w:numId="7">
    <w:abstractNumId w:val="14"/>
  </w:num>
  <w:num w:numId="8">
    <w:abstractNumId w:val="8"/>
  </w:num>
  <w:num w:numId="9">
    <w:abstractNumId w:val="29"/>
  </w:num>
  <w:num w:numId="10">
    <w:abstractNumId w:val="22"/>
  </w:num>
  <w:num w:numId="11">
    <w:abstractNumId w:val="16"/>
  </w:num>
  <w:num w:numId="12">
    <w:abstractNumId w:val="31"/>
  </w:num>
  <w:num w:numId="13">
    <w:abstractNumId w:val="25"/>
  </w:num>
  <w:num w:numId="14">
    <w:abstractNumId w:val="23"/>
  </w:num>
  <w:num w:numId="15">
    <w:abstractNumId w:val="27"/>
  </w:num>
  <w:num w:numId="16">
    <w:abstractNumId w:val="11"/>
  </w:num>
  <w:num w:numId="17">
    <w:abstractNumId w:val="26"/>
  </w:num>
  <w:num w:numId="18">
    <w:abstractNumId w:val="9"/>
  </w:num>
  <w:num w:numId="19">
    <w:abstractNumId w:val="19"/>
  </w:num>
  <w:num w:numId="20">
    <w:abstractNumId w:val="12"/>
  </w:num>
  <w:num w:numId="21">
    <w:abstractNumId w:val="13"/>
  </w:num>
  <w:num w:numId="22">
    <w:abstractNumId w:val="30"/>
  </w:num>
  <w:num w:numId="23">
    <w:abstractNumId w:val="6"/>
  </w:num>
  <w:num w:numId="24">
    <w:abstractNumId w:val="0"/>
  </w:num>
  <w:num w:numId="25">
    <w:abstractNumId w:val="3"/>
  </w:num>
  <w:num w:numId="26">
    <w:abstractNumId w:val="18"/>
  </w:num>
  <w:num w:numId="27">
    <w:abstractNumId w:val="20"/>
  </w:num>
  <w:num w:numId="28">
    <w:abstractNumId w:val="7"/>
  </w:num>
  <w:num w:numId="29">
    <w:abstractNumId w:val="15"/>
  </w:num>
  <w:num w:numId="30">
    <w:abstractNumId w:val="17"/>
  </w:num>
  <w:num w:numId="31">
    <w:abstractNumId w:val="32"/>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37"/>
    <w:rsid w:val="000002A0"/>
    <w:rsid w:val="0000192F"/>
    <w:rsid w:val="0001132C"/>
    <w:rsid w:val="000135B8"/>
    <w:rsid w:val="000160FB"/>
    <w:rsid w:val="00020CCA"/>
    <w:rsid w:val="00022B5D"/>
    <w:rsid w:val="00022D6B"/>
    <w:rsid w:val="00023F5B"/>
    <w:rsid w:val="000251FC"/>
    <w:rsid w:val="00043C17"/>
    <w:rsid w:val="000547CF"/>
    <w:rsid w:val="00055EBB"/>
    <w:rsid w:val="000704FB"/>
    <w:rsid w:val="000C0605"/>
    <w:rsid w:val="000E7FBB"/>
    <w:rsid w:val="000F63C7"/>
    <w:rsid w:val="00131AD9"/>
    <w:rsid w:val="0015499C"/>
    <w:rsid w:val="00166282"/>
    <w:rsid w:val="00191F8D"/>
    <w:rsid w:val="00196B6B"/>
    <w:rsid w:val="001A2227"/>
    <w:rsid w:val="001A6720"/>
    <w:rsid w:val="001C710D"/>
    <w:rsid w:val="001D0BB8"/>
    <w:rsid w:val="001D1206"/>
    <w:rsid w:val="001D3AD2"/>
    <w:rsid w:val="001F097E"/>
    <w:rsid w:val="001F3802"/>
    <w:rsid w:val="00226B79"/>
    <w:rsid w:val="00252B2D"/>
    <w:rsid w:val="00261990"/>
    <w:rsid w:val="0027461E"/>
    <w:rsid w:val="00277B1E"/>
    <w:rsid w:val="002B3540"/>
    <w:rsid w:val="002E3CE6"/>
    <w:rsid w:val="002F257D"/>
    <w:rsid w:val="002F59D5"/>
    <w:rsid w:val="0030561E"/>
    <w:rsid w:val="00320780"/>
    <w:rsid w:val="0032496A"/>
    <w:rsid w:val="00372256"/>
    <w:rsid w:val="0037731A"/>
    <w:rsid w:val="00377B18"/>
    <w:rsid w:val="00381B7E"/>
    <w:rsid w:val="00384316"/>
    <w:rsid w:val="003A0EDA"/>
    <w:rsid w:val="003A6477"/>
    <w:rsid w:val="003B16E0"/>
    <w:rsid w:val="003B1FB9"/>
    <w:rsid w:val="003C35ED"/>
    <w:rsid w:val="004133F7"/>
    <w:rsid w:val="004217FF"/>
    <w:rsid w:val="0044673A"/>
    <w:rsid w:val="00462594"/>
    <w:rsid w:val="004724E0"/>
    <w:rsid w:val="00481EFB"/>
    <w:rsid w:val="0048434C"/>
    <w:rsid w:val="0049268B"/>
    <w:rsid w:val="004A11F1"/>
    <w:rsid w:val="004B5F44"/>
    <w:rsid w:val="004C3D4B"/>
    <w:rsid w:val="004D1D5E"/>
    <w:rsid w:val="004D6773"/>
    <w:rsid w:val="004E251B"/>
    <w:rsid w:val="00501966"/>
    <w:rsid w:val="005249A3"/>
    <w:rsid w:val="005271BB"/>
    <w:rsid w:val="00532AF5"/>
    <w:rsid w:val="00533F51"/>
    <w:rsid w:val="00584022"/>
    <w:rsid w:val="0058650B"/>
    <w:rsid w:val="00594E3B"/>
    <w:rsid w:val="005D6637"/>
    <w:rsid w:val="005E573A"/>
    <w:rsid w:val="005F2733"/>
    <w:rsid w:val="005F55B1"/>
    <w:rsid w:val="00601E6C"/>
    <w:rsid w:val="00610322"/>
    <w:rsid w:val="00636004"/>
    <w:rsid w:val="00657061"/>
    <w:rsid w:val="006579E7"/>
    <w:rsid w:val="00660F32"/>
    <w:rsid w:val="006670C9"/>
    <w:rsid w:val="00685C51"/>
    <w:rsid w:val="006A1284"/>
    <w:rsid w:val="006E2942"/>
    <w:rsid w:val="006E3E41"/>
    <w:rsid w:val="006F3687"/>
    <w:rsid w:val="0071428A"/>
    <w:rsid w:val="00714AD1"/>
    <w:rsid w:val="00717415"/>
    <w:rsid w:val="0073119C"/>
    <w:rsid w:val="00732614"/>
    <w:rsid w:val="00744AA7"/>
    <w:rsid w:val="00760C4E"/>
    <w:rsid w:val="00771FF3"/>
    <w:rsid w:val="007746E1"/>
    <w:rsid w:val="007762D6"/>
    <w:rsid w:val="00786AA0"/>
    <w:rsid w:val="007C2100"/>
    <w:rsid w:val="007C27FB"/>
    <w:rsid w:val="007F5606"/>
    <w:rsid w:val="00804A0C"/>
    <w:rsid w:val="00816ACA"/>
    <w:rsid w:val="00852697"/>
    <w:rsid w:val="0085369F"/>
    <w:rsid w:val="00856667"/>
    <w:rsid w:val="0086458F"/>
    <w:rsid w:val="00882199"/>
    <w:rsid w:val="00884A4A"/>
    <w:rsid w:val="008B023A"/>
    <w:rsid w:val="008C60BA"/>
    <w:rsid w:val="008F7BA5"/>
    <w:rsid w:val="00917379"/>
    <w:rsid w:val="00921767"/>
    <w:rsid w:val="00932F62"/>
    <w:rsid w:val="00933A33"/>
    <w:rsid w:val="009573F0"/>
    <w:rsid w:val="00984D14"/>
    <w:rsid w:val="00984DDF"/>
    <w:rsid w:val="00986AC6"/>
    <w:rsid w:val="00995C55"/>
    <w:rsid w:val="0099792E"/>
    <w:rsid w:val="009A016C"/>
    <w:rsid w:val="009A6D34"/>
    <w:rsid w:val="009D7E5C"/>
    <w:rsid w:val="009E0F82"/>
    <w:rsid w:val="00A02F08"/>
    <w:rsid w:val="00A15B77"/>
    <w:rsid w:val="00A207EB"/>
    <w:rsid w:val="00A23335"/>
    <w:rsid w:val="00A44895"/>
    <w:rsid w:val="00A4608E"/>
    <w:rsid w:val="00A508BA"/>
    <w:rsid w:val="00A72C31"/>
    <w:rsid w:val="00A7617F"/>
    <w:rsid w:val="00A90F6B"/>
    <w:rsid w:val="00A93DEB"/>
    <w:rsid w:val="00AD534F"/>
    <w:rsid w:val="00AE0A2C"/>
    <w:rsid w:val="00AF2009"/>
    <w:rsid w:val="00AF214C"/>
    <w:rsid w:val="00B40F30"/>
    <w:rsid w:val="00B73E6D"/>
    <w:rsid w:val="00B75FE9"/>
    <w:rsid w:val="00B83586"/>
    <w:rsid w:val="00BC1396"/>
    <w:rsid w:val="00BC66DF"/>
    <w:rsid w:val="00BE110A"/>
    <w:rsid w:val="00BF58CE"/>
    <w:rsid w:val="00BF59D3"/>
    <w:rsid w:val="00C02F55"/>
    <w:rsid w:val="00C10D01"/>
    <w:rsid w:val="00C46324"/>
    <w:rsid w:val="00C55B13"/>
    <w:rsid w:val="00C77F0D"/>
    <w:rsid w:val="00C858B2"/>
    <w:rsid w:val="00CC6BF1"/>
    <w:rsid w:val="00CD4D0E"/>
    <w:rsid w:val="00CD67DD"/>
    <w:rsid w:val="00CF33BB"/>
    <w:rsid w:val="00D02F96"/>
    <w:rsid w:val="00D10EFE"/>
    <w:rsid w:val="00D342AB"/>
    <w:rsid w:val="00D46DFB"/>
    <w:rsid w:val="00D537CD"/>
    <w:rsid w:val="00D53A9A"/>
    <w:rsid w:val="00D56AFA"/>
    <w:rsid w:val="00DB0A82"/>
    <w:rsid w:val="00DB45A2"/>
    <w:rsid w:val="00DC295C"/>
    <w:rsid w:val="00DD3682"/>
    <w:rsid w:val="00DD568F"/>
    <w:rsid w:val="00DD7B62"/>
    <w:rsid w:val="00DE2E7E"/>
    <w:rsid w:val="00E12ED8"/>
    <w:rsid w:val="00E143B7"/>
    <w:rsid w:val="00E26760"/>
    <w:rsid w:val="00E2735F"/>
    <w:rsid w:val="00E31FD2"/>
    <w:rsid w:val="00E462D6"/>
    <w:rsid w:val="00E54891"/>
    <w:rsid w:val="00E616FF"/>
    <w:rsid w:val="00E677DC"/>
    <w:rsid w:val="00E8183C"/>
    <w:rsid w:val="00E84697"/>
    <w:rsid w:val="00E86734"/>
    <w:rsid w:val="00EA2662"/>
    <w:rsid w:val="00EB23E6"/>
    <w:rsid w:val="00EB79A5"/>
    <w:rsid w:val="00EC5EA2"/>
    <w:rsid w:val="00EC627A"/>
    <w:rsid w:val="00EC7DE3"/>
    <w:rsid w:val="00ED3B49"/>
    <w:rsid w:val="00EE3DE5"/>
    <w:rsid w:val="00EE3F0D"/>
    <w:rsid w:val="00EE7719"/>
    <w:rsid w:val="00F04EC4"/>
    <w:rsid w:val="00F16CBB"/>
    <w:rsid w:val="00F21C12"/>
    <w:rsid w:val="00F428B3"/>
    <w:rsid w:val="00F609CE"/>
    <w:rsid w:val="00F66CAA"/>
    <w:rsid w:val="00F727AE"/>
    <w:rsid w:val="00F80F22"/>
    <w:rsid w:val="00F83423"/>
    <w:rsid w:val="00FB3956"/>
    <w:rsid w:val="00FB7148"/>
    <w:rsid w:val="00FC1374"/>
    <w:rsid w:val="00FC4851"/>
    <w:rsid w:val="00FC5C32"/>
    <w:rsid w:val="00FC6896"/>
    <w:rsid w:val="00FE5461"/>
    <w:rsid w:val="00FF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link w:val="NoSpacingChar"/>
    <w:uiPriority w:val="1"/>
    <w:qFormat/>
    <w:rsid w:val="004724E0"/>
    <w:pPr>
      <w:spacing w:after="0" w:line="240" w:lineRule="auto"/>
    </w:pPr>
    <w:rPr>
      <w:rFonts w:eastAsiaTheme="minorHAnsi"/>
    </w:rPr>
  </w:style>
  <w:style w:type="paragraph" w:styleId="ListParagraph">
    <w:name w:val="List Paragraph"/>
    <w:basedOn w:val="Normal"/>
    <w:link w:val="ListParagraphChar"/>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paragraph" w:styleId="NormalWeb">
    <w:name w:val="Normal (Web)"/>
    <w:basedOn w:val="Normal"/>
    <w:uiPriority w:val="99"/>
    <w:unhideWhenUsed/>
    <w:rsid w:val="00D56AF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A207EB"/>
    <w:rPr>
      <w:sz w:val="16"/>
      <w:szCs w:val="16"/>
    </w:rPr>
  </w:style>
  <w:style w:type="paragraph" w:styleId="CommentText">
    <w:name w:val="annotation text"/>
    <w:basedOn w:val="Normal"/>
    <w:link w:val="CommentTextChar"/>
    <w:uiPriority w:val="99"/>
    <w:semiHidden/>
    <w:unhideWhenUsed/>
    <w:rsid w:val="00A207EB"/>
    <w:pPr>
      <w:spacing w:line="240" w:lineRule="auto"/>
    </w:pPr>
    <w:rPr>
      <w:sz w:val="20"/>
      <w:szCs w:val="20"/>
    </w:rPr>
  </w:style>
  <w:style w:type="character" w:customStyle="1" w:styleId="CommentTextChar">
    <w:name w:val="Comment Text Char"/>
    <w:basedOn w:val="DefaultParagraphFont"/>
    <w:link w:val="CommentText"/>
    <w:uiPriority w:val="99"/>
    <w:semiHidden/>
    <w:rsid w:val="00A207EB"/>
    <w:rPr>
      <w:sz w:val="20"/>
      <w:szCs w:val="20"/>
    </w:rPr>
  </w:style>
  <w:style w:type="paragraph" w:styleId="CommentSubject">
    <w:name w:val="annotation subject"/>
    <w:basedOn w:val="CommentText"/>
    <w:next w:val="CommentText"/>
    <w:link w:val="CommentSubjectChar"/>
    <w:uiPriority w:val="99"/>
    <w:semiHidden/>
    <w:unhideWhenUsed/>
    <w:rsid w:val="00A207EB"/>
    <w:rPr>
      <w:b/>
      <w:bCs/>
    </w:rPr>
  </w:style>
  <w:style w:type="character" w:customStyle="1" w:styleId="CommentSubjectChar">
    <w:name w:val="Comment Subject Char"/>
    <w:basedOn w:val="CommentTextChar"/>
    <w:link w:val="CommentSubject"/>
    <w:uiPriority w:val="99"/>
    <w:semiHidden/>
    <w:rsid w:val="00A207EB"/>
    <w:rPr>
      <w:b/>
      <w:bCs/>
      <w:sz w:val="20"/>
      <w:szCs w:val="20"/>
    </w:rPr>
  </w:style>
  <w:style w:type="character" w:customStyle="1" w:styleId="NoSpacingChar">
    <w:name w:val="No Spacing Char"/>
    <w:basedOn w:val="DefaultParagraphFont"/>
    <w:link w:val="NoSpacing"/>
    <w:uiPriority w:val="1"/>
    <w:rsid w:val="00E26760"/>
    <w:rPr>
      <w:rFonts w:eastAsiaTheme="minorHAnsi"/>
    </w:rPr>
  </w:style>
  <w:style w:type="character" w:customStyle="1" w:styleId="ListParagraphChar">
    <w:name w:val="List Paragraph Char"/>
    <w:basedOn w:val="DefaultParagraphFont"/>
    <w:link w:val="ListParagraph"/>
    <w:uiPriority w:val="34"/>
    <w:rsid w:val="00E26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link w:val="NoSpacingChar"/>
    <w:uiPriority w:val="1"/>
    <w:qFormat/>
    <w:rsid w:val="004724E0"/>
    <w:pPr>
      <w:spacing w:after="0" w:line="240" w:lineRule="auto"/>
    </w:pPr>
    <w:rPr>
      <w:rFonts w:eastAsiaTheme="minorHAnsi"/>
    </w:rPr>
  </w:style>
  <w:style w:type="paragraph" w:styleId="ListParagraph">
    <w:name w:val="List Paragraph"/>
    <w:basedOn w:val="Normal"/>
    <w:link w:val="ListParagraphChar"/>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paragraph" w:styleId="NormalWeb">
    <w:name w:val="Normal (Web)"/>
    <w:basedOn w:val="Normal"/>
    <w:uiPriority w:val="99"/>
    <w:unhideWhenUsed/>
    <w:rsid w:val="00D56AF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A207EB"/>
    <w:rPr>
      <w:sz w:val="16"/>
      <w:szCs w:val="16"/>
    </w:rPr>
  </w:style>
  <w:style w:type="paragraph" w:styleId="CommentText">
    <w:name w:val="annotation text"/>
    <w:basedOn w:val="Normal"/>
    <w:link w:val="CommentTextChar"/>
    <w:uiPriority w:val="99"/>
    <w:semiHidden/>
    <w:unhideWhenUsed/>
    <w:rsid w:val="00A207EB"/>
    <w:pPr>
      <w:spacing w:line="240" w:lineRule="auto"/>
    </w:pPr>
    <w:rPr>
      <w:sz w:val="20"/>
      <w:szCs w:val="20"/>
    </w:rPr>
  </w:style>
  <w:style w:type="character" w:customStyle="1" w:styleId="CommentTextChar">
    <w:name w:val="Comment Text Char"/>
    <w:basedOn w:val="DefaultParagraphFont"/>
    <w:link w:val="CommentText"/>
    <w:uiPriority w:val="99"/>
    <w:semiHidden/>
    <w:rsid w:val="00A207EB"/>
    <w:rPr>
      <w:sz w:val="20"/>
      <w:szCs w:val="20"/>
    </w:rPr>
  </w:style>
  <w:style w:type="paragraph" w:styleId="CommentSubject">
    <w:name w:val="annotation subject"/>
    <w:basedOn w:val="CommentText"/>
    <w:next w:val="CommentText"/>
    <w:link w:val="CommentSubjectChar"/>
    <w:uiPriority w:val="99"/>
    <w:semiHidden/>
    <w:unhideWhenUsed/>
    <w:rsid w:val="00A207EB"/>
    <w:rPr>
      <w:b/>
      <w:bCs/>
    </w:rPr>
  </w:style>
  <w:style w:type="character" w:customStyle="1" w:styleId="CommentSubjectChar">
    <w:name w:val="Comment Subject Char"/>
    <w:basedOn w:val="CommentTextChar"/>
    <w:link w:val="CommentSubject"/>
    <w:uiPriority w:val="99"/>
    <w:semiHidden/>
    <w:rsid w:val="00A207EB"/>
    <w:rPr>
      <w:b/>
      <w:bCs/>
      <w:sz w:val="20"/>
      <w:szCs w:val="20"/>
    </w:rPr>
  </w:style>
  <w:style w:type="character" w:customStyle="1" w:styleId="NoSpacingChar">
    <w:name w:val="No Spacing Char"/>
    <w:basedOn w:val="DefaultParagraphFont"/>
    <w:link w:val="NoSpacing"/>
    <w:uiPriority w:val="1"/>
    <w:rsid w:val="00E26760"/>
    <w:rPr>
      <w:rFonts w:eastAsiaTheme="minorHAnsi"/>
    </w:rPr>
  </w:style>
  <w:style w:type="character" w:customStyle="1" w:styleId="ListParagraphChar">
    <w:name w:val="List Paragraph Char"/>
    <w:basedOn w:val="DefaultParagraphFont"/>
    <w:link w:val="ListParagraph"/>
    <w:uiPriority w:val="34"/>
    <w:rsid w:val="00E2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780">
      <w:bodyDiv w:val="1"/>
      <w:marLeft w:val="0"/>
      <w:marRight w:val="0"/>
      <w:marTop w:val="0"/>
      <w:marBottom w:val="0"/>
      <w:divBdr>
        <w:top w:val="none" w:sz="0" w:space="0" w:color="auto"/>
        <w:left w:val="none" w:sz="0" w:space="0" w:color="auto"/>
        <w:bottom w:val="none" w:sz="0" w:space="0" w:color="auto"/>
        <w:right w:val="none" w:sz="0" w:space="0" w:color="auto"/>
      </w:divBdr>
    </w:div>
    <w:div w:id="259683598">
      <w:bodyDiv w:val="1"/>
      <w:marLeft w:val="0"/>
      <w:marRight w:val="0"/>
      <w:marTop w:val="0"/>
      <w:marBottom w:val="0"/>
      <w:divBdr>
        <w:top w:val="none" w:sz="0" w:space="0" w:color="auto"/>
        <w:left w:val="none" w:sz="0" w:space="0" w:color="auto"/>
        <w:bottom w:val="none" w:sz="0" w:space="0" w:color="auto"/>
        <w:right w:val="none" w:sz="0" w:space="0" w:color="auto"/>
      </w:divBdr>
    </w:div>
    <w:div w:id="496962113">
      <w:bodyDiv w:val="1"/>
      <w:marLeft w:val="0"/>
      <w:marRight w:val="0"/>
      <w:marTop w:val="0"/>
      <w:marBottom w:val="0"/>
      <w:divBdr>
        <w:top w:val="none" w:sz="0" w:space="0" w:color="auto"/>
        <w:left w:val="none" w:sz="0" w:space="0" w:color="auto"/>
        <w:bottom w:val="none" w:sz="0" w:space="0" w:color="auto"/>
        <w:right w:val="none" w:sz="0" w:space="0" w:color="auto"/>
      </w:divBdr>
    </w:div>
    <w:div w:id="506795301">
      <w:bodyDiv w:val="1"/>
      <w:marLeft w:val="0"/>
      <w:marRight w:val="0"/>
      <w:marTop w:val="0"/>
      <w:marBottom w:val="0"/>
      <w:divBdr>
        <w:top w:val="none" w:sz="0" w:space="0" w:color="auto"/>
        <w:left w:val="none" w:sz="0" w:space="0" w:color="auto"/>
        <w:bottom w:val="none" w:sz="0" w:space="0" w:color="auto"/>
        <w:right w:val="none" w:sz="0" w:space="0" w:color="auto"/>
      </w:divBdr>
    </w:div>
    <w:div w:id="766655070">
      <w:bodyDiv w:val="1"/>
      <w:marLeft w:val="0"/>
      <w:marRight w:val="0"/>
      <w:marTop w:val="0"/>
      <w:marBottom w:val="0"/>
      <w:divBdr>
        <w:top w:val="none" w:sz="0" w:space="0" w:color="auto"/>
        <w:left w:val="none" w:sz="0" w:space="0" w:color="auto"/>
        <w:bottom w:val="none" w:sz="0" w:space="0" w:color="auto"/>
        <w:right w:val="none" w:sz="0" w:space="0" w:color="auto"/>
      </w:divBdr>
    </w:div>
    <w:div w:id="1399015288">
      <w:bodyDiv w:val="1"/>
      <w:marLeft w:val="0"/>
      <w:marRight w:val="0"/>
      <w:marTop w:val="0"/>
      <w:marBottom w:val="0"/>
      <w:divBdr>
        <w:top w:val="none" w:sz="0" w:space="0" w:color="auto"/>
        <w:left w:val="none" w:sz="0" w:space="0" w:color="auto"/>
        <w:bottom w:val="none" w:sz="0" w:space="0" w:color="auto"/>
        <w:right w:val="none" w:sz="0" w:space="0" w:color="auto"/>
      </w:divBdr>
    </w:div>
    <w:div w:id="1483963830">
      <w:bodyDiv w:val="1"/>
      <w:marLeft w:val="0"/>
      <w:marRight w:val="0"/>
      <w:marTop w:val="0"/>
      <w:marBottom w:val="0"/>
      <w:divBdr>
        <w:top w:val="none" w:sz="0" w:space="0" w:color="auto"/>
        <w:left w:val="none" w:sz="0" w:space="0" w:color="auto"/>
        <w:bottom w:val="none" w:sz="0" w:space="0" w:color="auto"/>
        <w:right w:val="none" w:sz="0" w:space="0" w:color="auto"/>
      </w:divBdr>
    </w:div>
    <w:div w:id="1616979788">
      <w:bodyDiv w:val="1"/>
      <w:marLeft w:val="0"/>
      <w:marRight w:val="0"/>
      <w:marTop w:val="0"/>
      <w:marBottom w:val="0"/>
      <w:divBdr>
        <w:top w:val="none" w:sz="0" w:space="0" w:color="auto"/>
        <w:left w:val="none" w:sz="0" w:space="0" w:color="auto"/>
        <w:bottom w:val="none" w:sz="0" w:space="0" w:color="auto"/>
        <w:right w:val="none" w:sz="0" w:space="0" w:color="auto"/>
      </w:divBdr>
    </w:div>
    <w:div w:id="1702971128">
      <w:bodyDiv w:val="1"/>
      <w:marLeft w:val="0"/>
      <w:marRight w:val="0"/>
      <w:marTop w:val="0"/>
      <w:marBottom w:val="0"/>
      <w:divBdr>
        <w:top w:val="none" w:sz="0" w:space="0" w:color="auto"/>
        <w:left w:val="none" w:sz="0" w:space="0" w:color="auto"/>
        <w:bottom w:val="none" w:sz="0" w:space="0" w:color="auto"/>
        <w:right w:val="none" w:sz="0" w:space="0" w:color="auto"/>
      </w:divBdr>
    </w:div>
    <w:div w:id="175080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B5F1-9138-4111-97AF-19FCEFD8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3701</Words>
  <Characters>21099</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ashleythomson</dc:creator>
  <cp:lastModifiedBy>lmainville</cp:lastModifiedBy>
  <cp:revision>2</cp:revision>
  <cp:lastPrinted>2019-01-07T14:04:00Z</cp:lastPrinted>
  <dcterms:created xsi:type="dcterms:W3CDTF">2019-02-11T19:11:00Z</dcterms:created>
  <dcterms:modified xsi:type="dcterms:W3CDTF">2019-02-11T19:11:00Z</dcterms:modified>
</cp:coreProperties>
</file>